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4131C" w14:textId="2F22C8F7" w:rsidR="0052502F" w:rsidRDefault="0052502F" w:rsidP="0052502F">
      <w:pPr>
        <w:tabs>
          <w:tab w:val="left" w:pos="2268"/>
        </w:tabs>
        <w:rPr>
          <w:rFonts w:ascii="Times New Roman" w:hAnsi="Times New Roman" w:cs="Times New Roman"/>
          <w:b/>
          <w:lang w:val="ru-RU"/>
        </w:rPr>
      </w:pPr>
    </w:p>
    <w:p w14:paraId="6C70EF76" w14:textId="094FD1AF" w:rsidR="00E451B5" w:rsidRPr="00603BE2" w:rsidRDefault="00E451B5" w:rsidP="00914110">
      <w:pPr>
        <w:tabs>
          <w:tab w:val="left" w:pos="2268"/>
        </w:tabs>
        <w:jc w:val="center"/>
        <w:rPr>
          <w:rFonts w:ascii="Times New Roman" w:hAnsi="Times New Roman" w:cs="Times New Roman"/>
          <w:b/>
        </w:rPr>
      </w:pPr>
      <w:r w:rsidRPr="00712E60">
        <w:rPr>
          <w:rFonts w:ascii="Times New Roman" w:hAnsi="Times New Roman" w:cs="Times New Roman"/>
          <w:b/>
        </w:rPr>
        <w:t>Terms of reference</w:t>
      </w:r>
    </w:p>
    <w:p w14:paraId="7CA0161B" w14:textId="3C11D5B5" w:rsidR="0053710E" w:rsidRPr="00603BE2" w:rsidRDefault="00082763" w:rsidP="00914110">
      <w:pPr>
        <w:jc w:val="center"/>
        <w:rPr>
          <w:rFonts w:ascii="Times New Roman" w:hAnsi="Times New Roman" w:cs="Times New Roman"/>
          <w:b/>
          <w:bCs/>
        </w:rPr>
      </w:pPr>
      <w:r>
        <w:rPr>
          <w:rFonts w:ascii="Times New Roman" w:hAnsi="Times New Roman" w:cs="Times New Roman"/>
          <w:b/>
          <w:bCs/>
        </w:rPr>
        <w:t>for the purchase of a set of paint spatulas for a car for the re</w:t>
      </w:r>
      <w:r w:rsidR="00CF6607">
        <w:rPr>
          <w:rFonts w:ascii="Times New Roman" w:hAnsi="Times New Roman" w:cs="Times New Roman"/>
          <w:b/>
          <w:bCs/>
        </w:rPr>
        <w:t>conditioning</w:t>
      </w:r>
      <w:r>
        <w:rPr>
          <w:rFonts w:ascii="Times New Roman" w:hAnsi="Times New Roman" w:cs="Times New Roman"/>
          <w:b/>
          <w:bCs/>
        </w:rPr>
        <w:t xml:space="preserve"> </w:t>
      </w:r>
      <w:r w:rsidR="00CF6607">
        <w:rPr>
          <w:rFonts w:ascii="Times New Roman" w:hAnsi="Times New Roman" w:cs="Times New Roman"/>
          <w:b/>
          <w:bCs/>
        </w:rPr>
        <w:t>unit</w:t>
      </w:r>
      <w:r>
        <w:rPr>
          <w:rFonts w:ascii="Times New Roman" w:hAnsi="Times New Roman" w:cs="Times New Roman"/>
          <w:b/>
          <w:bCs/>
        </w:rPr>
        <w:t xml:space="preserve"> shop </w:t>
      </w:r>
      <w:r w:rsidR="00AC0AC6">
        <w:rPr>
          <w:rFonts w:ascii="Times New Roman" w:hAnsi="Times New Roman" w:cs="Times New Roman"/>
          <w:b/>
        </w:rPr>
        <w:t xml:space="preserve"> of the maintenance department of </w:t>
      </w:r>
      <w:r w:rsidR="0053710E" w:rsidRPr="00A434ED">
        <w:rPr>
          <w:rFonts w:ascii="Times New Roman" w:hAnsi="Times New Roman" w:cs="Times New Roman"/>
          <w:b/>
          <w:bCs/>
        </w:rPr>
        <w:t>Kumtor Gold Company CJSC</w:t>
      </w:r>
    </w:p>
    <w:p w14:paraId="481B2ABB" w14:textId="77777777" w:rsidR="00955A7F" w:rsidRPr="00603BE2" w:rsidRDefault="00955A7F" w:rsidP="00E451B5">
      <w:pPr>
        <w:jc w:val="center"/>
        <w:rPr>
          <w:rFonts w:ascii="Times New Roman" w:hAnsi="Times New Roman" w:cs="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2695"/>
        <w:gridCol w:w="6660"/>
      </w:tblGrid>
      <w:tr w:rsidR="00E451B5" w:rsidRPr="002D0499" w14:paraId="00D58051" w14:textId="77777777" w:rsidTr="0069488B">
        <w:tc>
          <w:tcPr>
            <w:tcW w:w="540" w:type="dxa"/>
          </w:tcPr>
          <w:p w14:paraId="439F6107" w14:textId="303C993F" w:rsidR="00E451B5" w:rsidRPr="00712E60" w:rsidRDefault="00CF6607">
            <w:pPr>
              <w:rPr>
                <w:rFonts w:ascii="Times New Roman" w:hAnsi="Times New Roman" w:cs="Times New Roman"/>
              </w:rPr>
            </w:pPr>
            <w:r>
              <w:rPr>
                <w:rFonts w:ascii="Times New Roman" w:hAnsi="Times New Roman" w:cs="Times New Roman"/>
              </w:rPr>
              <w:t>#</w:t>
            </w:r>
          </w:p>
        </w:tc>
        <w:tc>
          <w:tcPr>
            <w:tcW w:w="2695" w:type="dxa"/>
          </w:tcPr>
          <w:p w14:paraId="545A1764" w14:textId="435F1C4F" w:rsidR="00E451B5" w:rsidRPr="00603BE2" w:rsidRDefault="00E451B5" w:rsidP="002D0499">
            <w:pPr>
              <w:jc w:val="center"/>
              <w:rPr>
                <w:rFonts w:ascii="Times New Roman" w:hAnsi="Times New Roman" w:cs="Times New Roman"/>
              </w:rPr>
            </w:pPr>
            <w:r w:rsidRPr="002D0499">
              <w:rPr>
                <w:rFonts w:ascii="Times New Roman" w:hAnsi="Times New Roman" w:cs="Times New Roman"/>
              </w:rPr>
              <w:t>Parameters of the requirements of the purchased goods</w:t>
            </w:r>
          </w:p>
        </w:tc>
        <w:tc>
          <w:tcPr>
            <w:tcW w:w="6660" w:type="dxa"/>
          </w:tcPr>
          <w:p w14:paraId="1F404CF8" w14:textId="2725DCFE" w:rsidR="00B86C56" w:rsidRPr="002D0499" w:rsidRDefault="002D0499" w:rsidP="002D0499">
            <w:pPr>
              <w:jc w:val="center"/>
              <w:rPr>
                <w:rFonts w:ascii="Times New Roman" w:hAnsi="Times New Roman" w:cs="Times New Roman"/>
                <w:lang w:val="ru-RU"/>
              </w:rPr>
            </w:pPr>
            <w:r w:rsidRPr="002D0499">
              <w:rPr>
                <w:rFonts w:ascii="Times New Roman" w:hAnsi="Times New Roman" w:cs="Times New Roman"/>
              </w:rPr>
              <w:t>Specific requirements for goods</w:t>
            </w:r>
          </w:p>
        </w:tc>
      </w:tr>
      <w:tr w:rsidR="002D0499" w:rsidRPr="00082763" w14:paraId="1D400D60" w14:textId="77777777" w:rsidTr="0069488B">
        <w:trPr>
          <w:trHeight w:val="611"/>
        </w:trPr>
        <w:tc>
          <w:tcPr>
            <w:tcW w:w="540" w:type="dxa"/>
          </w:tcPr>
          <w:p w14:paraId="75742A77" w14:textId="10A57365" w:rsidR="002D0499" w:rsidRPr="00712E60" w:rsidRDefault="002D0499" w:rsidP="002D0499">
            <w:pPr>
              <w:rPr>
                <w:rFonts w:ascii="Times New Roman" w:hAnsi="Times New Roman" w:cs="Times New Roman"/>
              </w:rPr>
            </w:pPr>
            <w:r w:rsidRPr="00712E60">
              <w:rPr>
                <w:rFonts w:ascii="Times New Roman" w:hAnsi="Times New Roman" w:cs="Times New Roman"/>
              </w:rPr>
              <w:t>1</w:t>
            </w:r>
          </w:p>
        </w:tc>
        <w:tc>
          <w:tcPr>
            <w:tcW w:w="2695" w:type="dxa"/>
          </w:tcPr>
          <w:p w14:paraId="048E0B60" w14:textId="2DA42A1B" w:rsidR="002D0499" w:rsidRPr="00712E60" w:rsidRDefault="002D0499" w:rsidP="002D0499">
            <w:pPr>
              <w:rPr>
                <w:rFonts w:ascii="Times New Roman" w:hAnsi="Times New Roman" w:cs="Times New Roman"/>
                <w:lang w:val="ru-RU"/>
              </w:rPr>
            </w:pPr>
            <w:r w:rsidRPr="00712E60">
              <w:rPr>
                <w:rFonts w:ascii="Times New Roman" w:hAnsi="Times New Roman" w:cs="Times New Roman"/>
              </w:rPr>
              <w:t>Name and quantity</w:t>
            </w:r>
          </w:p>
        </w:tc>
        <w:tc>
          <w:tcPr>
            <w:tcW w:w="6660" w:type="dxa"/>
          </w:tcPr>
          <w:p w14:paraId="292869BA" w14:textId="1D9016FB" w:rsidR="002D0499" w:rsidRPr="00603BE2" w:rsidRDefault="00FC748F" w:rsidP="002D0499">
            <w:pPr>
              <w:rPr>
                <w:rFonts w:ascii="Times New Roman" w:hAnsi="Times New Roman" w:cs="Times New Roman"/>
                <w:bCs/>
              </w:rPr>
            </w:pPr>
            <w:r>
              <w:rPr>
                <w:rFonts w:ascii="Times New Roman" w:hAnsi="Times New Roman" w:cs="Times New Roman"/>
                <w:bCs/>
              </w:rPr>
              <w:t>A set of paint spatulas for a car in the re</w:t>
            </w:r>
            <w:r w:rsidR="00CF6607">
              <w:rPr>
                <w:rFonts w:ascii="Times New Roman" w:hAnsi="Times New Roman" w:cs="Times New Roman"/>
                <w:bCs/>
              </w:rPr>
              <w:t xml:space="preserve">conditioning unit </w:t>
            </w:r>
            <w:r>
              <w:rPr>
                <w:rFonts w:ascii="Times New Roman" w:hAnsi="Times New Roman" w:cs="Times New Roman"/>
                <w:bCs/>
              </w:rPr>
              <w:t xml:space="preserve">shop  of the maintenance </w:t>
            </w:r>
            <w:r w:rsidR="0060787B">
              <w:rPr>
                <w:rFonts w:ascii="Times New Roman" w:hAnsi="Times New Roman" w:cs="Times New Roman"/>
              </w:rPr>
              <w:t>department</w:t>
            </w:r>
            <w:r w:rsidR="00D0492F" w:rsidRPr="00D0492F">
              <w:rPr>
                <w:rFonts w:ascii="Times New Roman" w:hAnsi="Times New Roman" w:cs="Times New Roman"/>
                <w:bCs/>
              </w:rPr>
              <w:t>.</w:t>
            </w:r>
          </w:p>
          <w:p w14:paraId="585703F7" w14:textId="4742FBE4" w:rsidR="00BE71F8" w:rsidRPr="0060787B" w:rsidRDefault="00BE71F8" w:rsidP="002D0499">
            <w:pPr>
              <w:rPr>
                <w:rFonts w:ascii="Times New Roman" w:hAnsi="Times New Roman" w:cs="Times New Roman"/>
                <w:vertAlign w:val="superscript"/>
                <w:lang w:val="ru-RU"/>
              </w:rPr>
            </w:pPr>
            <w:r w:rsidRPr="00BE71F8">
              <w:rPr>
                <w:rFonts w:ascii="Times New Roman" w:hAnsi="Times New Roman" w:cs="Times New Roman"/>
                <w:bCs/>
              </w:rPr>
              <w:t>Stock 01.02.213.</w:t>
            </w:r>
          </w:p>
        </w:tc>
      </w:tr>
      <w:tr w:rsidR="002D0499" w:rsidRPr="00644187" w14:paraId="01EBBD07" w14:textId="77777777" w:rsidTr="0069488B">
        <w:tc>
          <w:tcPr>
            <w:tcW w:w="540" w:type="dxa"/>
          </w:tcPr>
          <w:p w14:paraId="2EAE2CE7" w14:textId="77777777" w:rsidR="002D0499" w:rsidRPr="00712E60" w:rsidRDefault="002D0499" w:rsidP="002D0499">
            <w:pPr>
              <w:rPr>
                <w:rFonts w:ascii="Times New Roman" w:hAnsi="Times New Roman" w:cs="Times New Roman"/>
              </w:rPr>
            </w:pPr>
            <w:r w:rsidRPr="00712E60">
              <w:rPr>
                <w:rFonts w:ascii="Times New Roman" w:hAnsi="Times New Roman" w:cs="Times New Roman"/>
              </w:rPr>
              <w:t>2</w:t>
            </w:r>
          </w:p>
        </w:tc>
        <w:tc>
          <w:tcPr>
            <w:tcW w:w="2695" w:type="dxa"/>
          </w:tcPr>
          <w:p w14:paraId="6AFD6179" w14:textId="2EC3E305" w:rsidR="002D0499" w:rsidRPr="00603BE2" w:rsidRDefault="002D0499" w:rsidP="002D0499">
            <w:pPr>
              <w:rPr>
                <w:rFonts w:ascii="Times New Roman" w:hAnsi="Times New Roman" w:cs="Times New Roman"/>
              </w:rPr>
            </w:pPr>
            <w:r w:rsidRPr="00712E60">
              <w:rPr>
                <w:rFonts w:ascii="Times New Roman" w:hAnsi="Times New Roman" w:cs="Times New Roman"/>
              </w:rPr>
              <w:t>Place of delivery of goods</w:t>
            </w:r>
          </w:p>
        </w:tc>
        <w:tc>
          <w:tcPr>
            <w:tcW w:w="6660" w:type="dxa"/>
          </w:tcPr>
          <w:p w14:paraId="15914AB5" w14:textId="0684F93C" w:rsidR="003633C4" w:rsidRPr="00603BE2" w:rsidRDefault="00082763" w:rsidP="002D0499">
            <w:pPr>
              <w:rPr>
                <w:rFonts w:ascii="Times New Roman" w:hAnsi="Times New Roman" w:cs="Times New Roman"/>
              </w:rPr>
            </w:pPr>
            <w:r>
              <w:rPr>
                <w:rFonts w:ascii="Times New Roman" w:hAnsi="Times New Roman" w:cs="Times New Roman"/>
              </w:rPr>
              <w:t>According to the terms of the contract.</w:t>
            </w:r>
          </w:p>
        </w:tc>
      </w:tr>
      <w:tr w:rsidR="001D55BE" w:rsidRPr="00644187" w14:paraId="046320E0" w14:textId="77777777" w:rsidTr="005044A0">
        <w:trPr>
          <w:trHeight w:val="377"/>
        </w:trPr>
        <w:tc>
          <w:tcPr>
            <w:tcW w:w="540" w:type="dxa"/>
          </w:tcPr>
          <w:p w14:paraId="3ACB318F" w14:textId="69F0D736" w:rsidR="001D55BE" w:rsidRPr="001D55BE" w:rsidRDefault="001D55BE" w:rsidP="002D0499">
            <w:pPr>
              <w:rPr>
                <w:rFonts w:ascii="Times New Roman" w:hAnsi="Times New Roman" w:cs="Times New Roman"/>
                <w:lang w:val="ru-RU"/>
              </w:rPr>
            </w:pPr>
            <w:r>
              <w:rPr>
                <w:rFonts w:ascii="Times New Roman" w:hAnsi="Times New Roman" w:cs="Times New Roman"/>
              </w:rPr>
              <w:t>3</w:t>
            </w:r>
          </w:p>
        </w:tc>
        <w:tc>
          <w:tcPr>
            <w:tcW w:w="2695" w:type="dxa"/>
          </w:tcPr>
          <w:p w14:paraId="20391C0F" w14:textId="53D91E0B" w:rsidR="001D55BE" w:rsidRPr="00712E60" w:rsidRDefault="001D55BE" w:rsidP="002D0499">
            <w:pPr>
              <w:rPr>
                <w:rFonts w:ascii="Times New Roman" w:hAnsi="Times New Roman" w:cs="Times New Roman"/>
                <w:lang w:val="ru-RU"/>
              </w:rPr>
            </w:pPr>
            <w:r>
              <w:rPr>
                <w:rFonts w:ascii="Times New Roman" w:hAnsi="Times New Roman" w:cs="Times New Roman"/>
              </w:rPr>
              <w:t>C</w:t>
            </w:r>
            <w:r w:rsidR="00CF6607">
              <w:rPr>
                <w:rFonts w:ascii="Times New Roman" w:hAnsi="Times New Roman" w:cs="Times New Roman"/>
              </w:rPr>
              <w:t>ustomer</w:t>
            </w:r>
          </w:p>
        </w:tc>
        <w:tc>
          <w:tcPr>
            <w:tcW w:w="6660" w:type="dxa"/>
          </w:tcPr>
          <w:p w14:paraId="49F62E82" w14:textId="33A675F7" w:rsidR="001D55BE" w:rsidRPr="00644187" w:rsidRDefault="001D55BE" w:rsidP="002D0499">
            <w:pPr>
              <w:rPr>
                <w:rFonts w:ascii="Times New Roman" w:hAnsi="Times New Roman" w:cs="Times New Roman"/>
                <w:lang w:val="ru-RU"/>
              </w:rPr>
            </w:pPr>
            <w:r w:rsidRPr="001D55BE">
              <w:rPr>
                <w:rFonts w:ascii="Times New Roman" w:hAnsi="Times New Roman" w:cs="Times New Roman"/>
              </w:rPr>
              <w:t>Kumtor Gold Company CJSC</w:t>
            </w:r>
          </w:p>
        </w:tc>
      </w:tr>
      <w:tr w:rsidR="002E00FF" w:rsidRPr="00644187" w14:paraId="7257F9F5" w14:textId="77777777" w:rsidTr="0069488B">
        <w:tc>
          <w:tcPr>
            <w:tcW w:w="540" w:type="dxa"/>
          </w:tcPr>
          <w:p w14:paraId="37EBF8C4" w14:textId="60403F11" w:rsidR="002E00FF" w:rsidRPr="001D55BE" w:rsidRDefault="002E00FF" w:rsidP="002E00FF">
            <w:pPr>
              <w:rPr>
                <w:rFonts w:ascii="Times New Roman" w:hAnsi="Times New Roman" w:cs="Times New Roman"/>
                <w:lang w:val="ru-RU"/>
              </w:rPr>
            </w:pPr>
            <w:r>
              <w:rPr>
                <w:rFonts w:ascii="Times New Roman" w:hAnsi="Times New Roman" w:cs="Times New Roman"/>
              </w:rPr>
              <w:t>4</w:t>
            </w:r>
          </w:p>
        </w:tc>
        <w:tc>
          <w:tcPr>
            <w:tcW w:w="2695" w:type="dxa"/>
          </w:tcPr>
          <w:p w14:paraId="72B3382A" w14:textId="27B5E1E1" w:rsidR="002E00FF" w:rsidRPr="00712E60" w:rsidRDefault="002E00FF" w:rsidP="002E00FF">
            <w:pPr>
              <w:rPr>
                <w:rFonts w:ascii="Times New Roman" w:hAnsi="Times New Roman" w:cs="Times New Roman"/>
                <w:lang w:val="ru-RU"/>
              </w:rPr>
            </w:pPr>
            <w:r>
              <w:rPr>
                <w:rFonts w:ascii="Times New Roman" w:hAnsi="Times New Roman" w:cs="Times New Roman"/>
              </w:rPr>
              <w:t>Executor</w:t>
            </w:r>
          </w:p>
        </w:tc>
        <w:tc>
          <w:tcPr>
            <w:tcW w:w="6660" w:type="dxa"/>
          </w:tcPr>
          <w:p w14:paraId="607E8F9A" w14:textId="53713750" w:rsidR="003633C4" w:rsidRPr="00603BE2" w:rsidRDefault="00544080" w:rsidP="002E00FF">
            <w:pPr>
              <w:rPr>
                <w:rFonts w:ascii="Times New Roman" w:hAnsi="Times New Roman" w:cs="Times New Roman"/>
              </w:rPr>
            </w:pPr>
            <w:r>
              <w:rPr>
                <w:rFonts w:ascii="Times New Roman" w:hAnsi="Times New Roman" w:cs="Times New Roman"/>
              </w:rPr>
              <w:t>To be</w:t>
            </w:r>
            <w:r w:rsidR="003633C4">
              <w:rPr>
                <w:rFonts w:ascii="Times New Roman" w:hAnsi="Times New Roman" w:cs="Times New Roman"/>
              </w:rPr>
              <w:t xml:space="preserve"> determined </w:t>
            </w:r>
            <w:r>
              <w:rPr>
                <w:rFonts w:ascii="Times New Roman" w:hAnsi="Times New Roman" w:cs="Times New Roman"/>
              </w:rPr>
              <w:t xml:space="preserve">by </w:t>
            </w:r>
            <w:r w:rsidR="003633C4">
              <w:rPr>
                <w:rFonts w:ascii="Times New Roman" w:hAnsi="Times New Roman" w:cs="Times New Roman"/>
              </w:rPr>
              <w:t>the</w:t>
            </w:r>
            <w:r>
              <w:rPr>
                <w:rFonts w:ascii="Times New Roman" w:hAnsi="Times New Roman" w:cs="Times New Roman"/>
              </w:rPr>
              <w:t xml:space="preserve"> selec</w:t>
            </w:r>
            <w:r w:rsidR="003633C4">
              <w:rPr>
                <w:rFonts w:ascii="Times New Roman" w:hAnsi="Times New Roman" w:cs="Times New Roman"/>
              </w:rPr>
              <w:t>tion.</w:t>
            </w:r>
          </w:p>
        </w:tc>
      </w:tr>
      <w:tr w:rsidR="002E00FF" w:rsidRPr="00D31878" w14:paraId="0957F78B" w14:textId="77777777" w:rsidTr="0069488B">
        <w:tc>
          <w:tcPr>
            <w:tcW w:w="540" w:type="dxa"/>
          </w:tcPr>
          <w:p w14:paraId="4BBF5CA8" w14:textId="0F1F0C8F" w:rsidR="002E00FF" w:rsidRPr="003633C4" w:rsidRDefault="003633C4" w:rsidP="002E00FF">
            <w:pPr>
              <w:rPr>
                <w:rFonts w:ascii="Times New Roman" w:hAnsi="Times New Roman" w:cs="Times New Roman"/>
                <w:lang w:val="ru-RU"/>
              </w:rPr>
            </w:pPr>
            <w:r>
              <w:rPr>
                <w:rFonts w:ascii="Times New Roman" w:hAnsi="Times New Roman" w:cs="Times New Roman"/>
              </w:rPr>
              <w:t>5</w:t>
            </w:r>
          </w:p>
        </w:tc>
        <w:tc>
          <w:tcPr>
            <w:tcW w:w="2695" w:type="dxa"/>
          </w:tcPr>
          <w:p w14:paraId="07526BD5" w14:textId="29FA87BE" w:rsidR="002E00FF" w:rsidRPr="00F7386E" w:rsidRDefault="002E00FF" w:rsidP="002E00FF">
            <w:pPr>
              <w:rPr>
                <w:rFonts w:ascii="Times New Roman" w:hAnsi="Times New Roman" w:cs="Times New Roman"/>
              </w:rPr>
            </w:pPr>
            <w:r w:rsidRPr="00712E60">
              <w:rPr>
                <w:rFonts w:ascii="Times New Roman" w:hAnsi="Times New Roman" w:cs="Times New Roman"/>
              </w:rPr>
              <w:t>Terms (periods) of delivery of goods.</w:t>
            </w:r>
          </w:p>
        </w:tc>
        <w:tc>
          <w:tcPr>
            <w:tcW w:w="6660" w:type="dxa"/>
          </w:tcPr>
          <w:p w14:paraId="7FFF89D7" w14:textId="5D11CB37" w:rsidR="003633C4" w:rsidRPr="00603BE2" w:rsidRDefault="002E00FF" w:rsidP="002E00FF">
            <w:pPr>
              <w:rPr>
                <w:rFonts w:ascii="Times New Roman" w:hAnsi="Times New Roman" w:cs="Times New Roman"/>
              </w:rPr>
            </w:pPr>
            <w:r>
              <w:rPr>
                <w:rFonts w:ascii="Times New Roman" w:hAnsi="Times New Roman" w:cs="Times New Roman"/>
              </w:rPr>
              <w:t>Provide for in the contract. The shortest delivery time will be an advantage.</w:t>
            </w:r>
          </w:p>
        </w:tc>
      </w:tr>
      <w:tr w:rsidR="002E00FF" w:rsidRPr="00D31878" w14:paraId="69ACBE42" w14:textId="77777777" w:rsidTr="00432122">
        <w:trPr>
          <w:trHeight w:val="530"/>
        </w:trPr>
        <w:tc>
          <w:tcPr>
            <w:tcW w:w="540" w:type="dxa"/>
          </w:tcPr>
          <w:p w14:paraId="0EC03B7B" w14:textId="1B78923E" w:rsidR="002E00FF" w:rsidRPr="003633C4" w:rsidRDefault="003633C4" w:rsidP="002E00FF">
            <w:pPr>
              <w:rPr>
                <w:rFonts w:ascii="Times New Roman" w:hAnsi="Times New Roman" w:cs="Times New Roman"/>
                <w:lang w:val="ru-RU"/>
              </w:rPr>
            </w:pPr>
            <w:r>
              <w:rPr>
                <w:rFonts w:ascii="Times New Roman" w:hAnsi="Times New Roman" w:cs="Times New Roman"/>
              </w:rPr>
              <w:t>6</w:t>
            </w:r>
          </w:p>
        </w:tc>
        <w:tc>
          <w:tcPr>
            <w:tcW w:w="2695" w:type="dxa"/>
          </w:tcPr>
          <w:p w14:paraId="7FB6A90F" w14:textId="75D5DFA8" w:rsidR="002E00FF" w:rsidRPr="00603BE2" w:rsidRDefault="002E00FF" w:rsidP="002E00FF">
            <w:pPr>
              <w:rPr>
                <w:rFonts w:ascii="Times New Roman" w:hAnsi="Times New Roman" w:cs="Times New Roman"/>
              </w:rPr>
            </w:pPr>
            <w:r w:rsidRPr="00712E60">
              <w:rPr>
                <w:rFonts w:ascii="Times New Roman" w:hAnsi="Times New Roman" w:cs="Times New Roman"/>
              </w:rPr>
              <w:t>Requirements for the supplied goods</w:t>
            </w:r>
          </w:p>
        </w:tc>
        <w:tc>
          <w:tcPr>
            <w:tcW w:w="6660" w:type="dxa"/>
          </w:tcPr>
          <w:p w14:paraId="7F4759CE" w14:textId="1C228A71" w:rsidR="002E00FF" w:rsidRPr="00603BE2" w:rsidRDefault="002E00FF" w:rsidP="002E00FF">
            <w:pPr>
              <w:pStyle w:val="ListParagraph"/>
              <w:numPr>
                <w:ilvl w:val="0"/>
                <w:numId w:val="9"/>
              </w:numPr>
              <w:ind w:left="256" w:hanging="270"/>
              <w:rPr>
                <w:rFonts w:ascii="Times New Roman" w:hAnsi="Times New Roman" w:cs="Times New Roman"/>
              </w:rPr>
            </w:pPr>
            <w:r w:rsidRPr="0026278F">
              <w:rPr>
                <w:rFonts w:ascii="Times New Roman" w:hAnsi="Times New Roman" w:cs="Times New Roman"/>
              </w:rPr>
              <w:t>The offered goods must be new, unused, certified or declared, and comply with the standards of the Kyrgyz Republic / EAEU.</w:t>
            </w:r>
          </w:p>
          <w:p w14:paraId="6F4D2FD7" w14:textId="2E2ED088" w:rsidR="002E00FF" w:rsidRPr="00603BE2" w:rsidRDefault="002E00FF" w:rsidP="002E00FF">
            <w:pPr>
              <w:pStyle w:val="ListParagraph"/>
              <w:numPr>
                <w:ilvl w:val="0"/>
                <w:numId w:val="9"/>
              </w:numPr>
              <w:ind w:left="256" w:hanging="270"/>
              <w:rPr>
                <w:rFonts w:ascii="Times New Roman" w:hAnsi="Times New Roman" w:cs="Times New Roman"/>
              </w:rPr>
            </w:pPr>
            <w:r w:rsidRPr="0026278F">
              <w:rPr>
                <w:rFonts w:ascii="Times New Roman" w:hAnsi="Times New Roman" w:cs="Times New Roman"/>
              </w:rPr>
              <w:t>The proposed product must be produced in compliance with the requirements of regulatory documents (standards, technical specifications, quality certificates approved in accordance with the established procedure for this type of product, etc.) in the conditions of their serial production.</w:t>
            </w:r>
          </w:p>
          <w:p w14:paraId="7F313C9E" w14:textId="4A7A3DCB" w:rsidR="002E00FF" w:rsidRPr="00603BE2" w:rsidRDefault="002E00FF" w:rsidP="002E00FF">
            <w:pPr>
              <w:pStyle w:val="ListParagraph"/>
              <w:numPr>
                <w:ilvl w:val="0"/>
                <w:numId w:val="9"/>
              </w:numPr>
              <w:ind w:left="256" w:hanging="270"/>
              <w:rPr>
                <w:rFonts w:ascii="Times New Roman" w:hAnsi="Times New Roman" w:cs="Times New Roman"/>
              </w:rPr>
            </w:pPr>
            <w:r w:rsidRPr="0026278F">
              <w:rPr>
                <w:rFonts w:ascii="Times New Roman" w:hAnsi="Times New Roman" w:cs="Times New Roman"/>
              </w:rPr>
              <w:t>The proposed goods shall comply with the functional, technical and quality characteristics (operational characteristics) of the procurement object specified in this Section.</w:t>
            </w:r>
          </w:p>
          <w:p w14:paraId="19876494" w14:textId="356688F5" w:rsidR="002E00FF" w:rsidRPr="00603BE2" w:rsidRDefault="007C472F" w:rsidP="002E00FF">
            <w:pPr>
              <w:ind w:left="256" w:hanging="256"/>
              <w:rPr>
                <w:rFonts w:ascii="Times New Roman" w:hAnsi="Times New Roman" w:cs="Times New Roman"/>
              </w:rPr>
            </w:pPr>
            <w:r w:rsidRPr="0026278F">
              <w:rPr>
                <w:rFonts w:ascii="Times New Roman" w:hAnsi="Times New Roman" w:cs="Times New Roman"/>
              </w:rPr>
              <w:t>4. The product must comply with the current safety requirements established by law.</w:t>
            </w:r>
          </w:p>
          <w:p w14:paraId="41C80C57" w14:textId="6B63D715" w:rsidR="002E00FF" w:rsidRPr="0026278F" w:rsidRDefault="007C472F" w:rsidP="004057F9">
            <w:pPr>
              <w:ind w:left="256" w:hanging="256"/>
              <w:rPr>
                <w:rFonts w:ascii="Times New Roman" w:hAnsi="Times New Roman" w:cs="Times New Roman"/>
                <w:lang w:val="ru-RU"/>
              </w:rPr>
            </w:pPr>
            <w:r w:rsidRPr="0026278F">
              <w:rPr>
                <w:rFonts w:ascii="Times New Roman" w:hAnsi="Times New Roman" w:cs="Times New Roman"/>
              </w:rPr>
              <w:t>5. Specifications:</w:t>
            </w:r>
          </w:p>
          <w:p w14:paraId="496822F2" w14:textId="2962DB58" w:rsidR="002B53FB" w:rsidRPr="0026278F" w:rsidRDefault="002B53FB" w:rsidP="00D81E3D">
            <w:pPr>
              <w:rPr>
                <w:rFonts w:ascii="Times New Roman" w:hAnsi="Times New Roman" w:cs="Times New Roman"/>
                <w:lang w:val="ru-RU"/>
              </w:rPr>
            </w:pPr>
          </w:p>
          <w:p w14:paraId="6D22B126" w14:textId="2A17438F" w:rsidR="00C103A4" w:rsidRPr="0026278F" w:rsidRDefault="001D7719" w:rsidP="00F50D61">
            <w:pPr>
              <w:numPr>
                <w:ilvl w:val="1"/>
                <w:numId w:val="11"/>
              </w:numPr>
              <w:rPr>
                <w:rFonts w:ascii="Times New Roman" w:hAnsi="Times New Roman" w:cs="Times New Roman"/>
                <w:lang w:val="ru-RU"/>
              </w:rPr>
            </w:pPr>
            <w:r w:rsidRPr="0026278F">
              <w:rPr>
                <w:rFonts w:ascii="Times New Roman" w:hAnsi="Times New Roman" w:cs="Times New Roman"/>
              </w:rPr>
              <w:t>Material: stainless spring steel.</w:t>
            </w:r>
          </w:p>
          <w:p w14:paraId="576C5150" w14:textId="2CAE12DB" w:rsidR="00A10C31" w:rsidRPr="0026278F" w:rsidRDefault="00A10C31" w:rsidP="00F50D61">
            <w:pPr>
              <w:numPr>
                <w:ilvl w:val="1"/>
                <w:numId w:val="11"/>
              </w:numPr>
              <w:rPr>
                <w:rFonts w:ascii="Times New Roman" w:hAnsi="Times New Roman" w:cs="Times New Roman"/>
                <w:lang w:val="ru-RU"/>
              </w:rPr>
            </w:pPr>
            <w:r w:rsidRPr="0026278F">
              <w:rPr>
                <w:rFonts w:ascii="Times New Roman" w:hAnsi="Times New Roman" w:cs="Times New Roman"/>
              </w:rPr>
              <w:t>Thickness: 0.2–0.4 mm.</w:t>
            </w:r>
          </w:p>
          <w:p w14:paraId="42F1DC68" w14:textId="538418C3" w:rsidR="00D05AB6" w:rsidRPr="0026278F" w:rsidRDefault="00D05AB6" w:rsidP="00F50D61">
            <w:pPr>
              <w:numPr>
                <w:ilvl w:val="1"/>
                <w:numId w:val="11"/>
              </w:numPr>
              <w:rPr>
                <w:rFonts w:ascii="Times New Roman" w:hAnsi="Times New Roman" w:cs="Times New Roman"/>
                <w:lang w:val="ru-RU"/>
              </w:rPr>
            </w:pPr>
            <w:r w:rsidRPr="0026278F">
              <w:rPr>
                <w:rFonts w:ascii="Times New Roman" w:hAnsi="Times New Roman" w:cs="Times New Roman"/>
              </w:rPr>
              <w:t>Construction: Japanese type.</w:t>
            </w:r>
          </w:p>
          <w:p w14:paraId="3B2DC87E" w14:textId="58E0FDB9" w:rsidR="00D05AB6" w:rsidRPr="00603BE2" w:rsidRDefault="004E175E" w:rsidP="00F50D61">
            <w:pPr>
              <w:numPr>
                <w:ilvl w:val="1"/>
                <w:numId w:val="11"/>
              </w:numPr>
              <w:rPr>
                <w:rFonts w:ascii="Times New Roman" w:hAnsi="Times New Roman" w:cs="Times New Roman"/>
              </w:rPr>
            </w:pPr>
            <w:r w:rsidRPr="0026278F">
              <w:rPr>
                <w:rFonts w:ascii="Times New Roman" w:hAnsi="Times New Roman" w:cs="Times New Roman"/>
              </w:rPr>
              <w:t>Handle material: plastic or rubber.</w:t>
            </w:r>
          </w:p>
          <w:p w14:paraId="2404F6CB" w14:textId="02097A86" w:rsidR="00333350" w:rsidRPr="00603BE2" w:rsidRDefault="006A2286" w:rsidP="00F50D61">
            <w:pPr>
              <w:numPr>
                <w:ilvl w:val="1"/>
                <w:numId w:val="11"/>
              </w:numPr>
              <w:rPr>
                <w:rFonts w:ascii="Times New Roman" w:hAnsi="Times New Roman" w:cs="Times New Roman"/>
              </w:rPr>
            </w:pPr>
            <w:r w:rsidRPr="0026278F">
              <w:rPr>
                <w:rFonts w:ascii="Times New Roman" w:hAnsi="Times New Roman" w:cs="Times New Roman"/>
              </w:rPr>
              <w:t xml:space="preserve">Working edge: smooth without burrs. </w:t>
            </w:r>
          </w:p>
          <w:p w14:paraId="3DBBA468" w14:textId="089C5C1E" w:rsidR="00AB68CC" w:rsidRDefault="00AB68CC" w:rsidP="00F50D61">
            <w:pPr>
              <w:numPr>
                <w:ilvl w:val="1"/>
                <w:numId w:val="11"/>
              </w:numPr>
              <w:rPr>
                <w:rFonts w:ascii="Times New Roman" w:hAnsi="Times New Roman" w:cs="Times New Roman"/>
                <w:lang w:val="ru-RU"/>
              </w:rPr>
            </w:pPr>
            <w:r w:rsidRPr="0026278F">
              <w:rPr>
                <w:rFonts w:ascii="Times New Roman" w:hAnsi="Times New Roman" w:cs="Times New Roman"/>
              </w:rPr>
              <w:t xml:space="preserve">Complete set: the set consists of at least 4 items, differing in width. You need 1 pc from each width.  </w:t>
            </w:r>
          </w:p>
          <w:p w14:paraId="6DAD4676" w14:textId="41580E90" w:rsidR="00182F44" w:rsidRPr="00603BE2" w:rsidRDefault="00182F44" w:rsidP="00F50D61">
            <w:pPr>
              <w:numPr>
                <w:ilvl w:val="1"/>
                <w:numId w:val="11"/>
              </w:numPr>
              <w:rPr>
                <w:rFonts w:ascii="Times New Roman" w:hAnsi="Times New Roman" w:cs="Times New Roman"/>
              </w:rPr>
            </w:pPr>
            <w:r>
              <w:rPr>
                <w:rFonts w:ascii="Times New Roman" w:hAnsi="Times New Roman" w:cs="Times New Roman"/>
              </w:rPr>
              <w:t>Height: 100-105 mm (same for all).</w:t>
            </w:r>
          </w:p>
          <w:p w14:paraId="2B9317DC" w14:textId="77777777" w:rsidR="00764B54" w:rsidRPr="00603BE2" w:rsidRDefault="00764B54" w:rsidP="00764B54">
            <w:pPr>
              <w:numPr>
                <w:ilvl w:val="1"/>
                <w:numId w:val="11"/>
              </w:numPr>
              <w:rPr>
                <w:rFonts w:ascii="Times New Roman" w:hAnsi="Times New Roman" w:cs="Times New Roman"/>
              </w:rPr>
            </w:pPr>
            <w:r w:rsidRPr="0026278F">
              <w:rPr>
                <w:rFonts w:ascii="Times New Roman" w:hAnsi="Times New Roman" w:cs="Times New Roman"/>
              </w:rPr>
              <w:t>Width of the spatulas in the set: 50-60 mm.</w:t>
            </w:r>
          </w:p>
          <w:p w14:paraId="4507135C" w14:textId="17D0B9A1" w:rsidR="00764B54" w:rsidRPr="0026278F" w:rsidRDefault="00764B54" w:rsidP="00764B54">
            <w:pPr>
              <w:ind w:left="720"/>
              <w:rPr>
                <w:rFonts w:ascii="Times New Roman" w:hAnsi="Times New Roman" w:cs="Times New Roman"/>
                <w:lang w:val="ru-RU"/>
              </w:rPr>
            </w:pPr>
            <w:r w:rsidRPr="0026278F">
              <w:rPr>
                <w:rFonts w:ascii="Times New Roman" w:hAnsi="Times New Roman" w:cs="Times New Roman"/>
              </w:rPr>
              <w:t xml:space="preserve">                                                  80–100 mm.</w:t>
            </w:r>
          </w:p>
          <w:p w14:paraId="3B7E925B" w14:textId="3D6E249E" w:rsidR="00764B54" w:rsidRPr="0026278F" w:rsidRDefault="00764B54" w:rsidP="00764B54">
            <w:pPr>
              <w:ind w:left="720"/>
              <w:rPr>
                <w:rFonts w:ascii="Times New Roman" w:hAnsi="Times New Roman" w:cs="Times New Roman"/>
                <w:lang w:val="ru-RU"/>
              </w:rPr>
            </w:pPr>
            <w:r w:rsidRPr="0026278F">
              <w:rPr>
                <w:rFonts w:ascii="Times New Roman" w:hAnsi="Times New Roman" w:cs="Times New Roman"/>
              </w:rPr>
              <w:t xml:space="preserve">                                                  120–150 mm.</w:t>
            </w:r>
          </w:p>
          <w:p w14:paraId="7CE2D415" w14:textId="3F824875" w:rsidR="00456667" w:rsidRDefault="00764B54" w:rsidP="00456667">
            <w:pPr>
              <w:ind w:left="720"/>
              <w:rPr>
                <w:rFonts w:ascii="Times New Roman" w:hAnsi="Times New Roman" w:cs="Times New Roman"/>
                <w:lang w:val="ru-RU"/>
              </w:rPr>
            </w:pPr>
            <w:r w:rsidRPr="0026278F">
              <w:rPr>
                <w:rFonts w:ascii="Times New Roman" w:hAnsi="Times New Roman" w:cs="Times New Roman"/>
              </w:rPr>
              <w:t xml:space="preserve">                                                  200-300mm, etc.</w:t>
            </w:r>
          </w:p>
          <w:p w14:paraId="1D809A50" w14:textId="539FBB3B" w:rsidR="00580692" w:rsidRPr="00603BE2" w:rsidRDefault="00CC6F5D" w:rsidP="00580692">
            <w:pPr>
              <w:numPr>
                <w:ilvl w:val="1"/>
                <w:numId w:val="11"/>
              </w:numPr>
              <w:rPr>
                <w:rFonts w:ascii="Times New Roman" w:hAnsi="Times New Roman" w:cs="Times New Roman"/>
              </w:rPr>
            </w:pPr>
            <w:r w:rsidRPr="0026278F">
              <w:rPr>
                <w:rFonts w:ascii="Times New Roman" w:hAnsi="Times New Roman" w:cs="Times New Roman"/>
              </w:rPr>
              <w:t xml:space="preserve">Purpose: necessary for applying and finishing smoothing putty on car body elements. </w:t>
            </w:r>
          </w:p>
        </w:tc>
      </w:tr>
      <w:tr w:rsidR="002E00FF" w:rsidRPr="00D31878" w14:paraId="1533500A" w14:textId="77777777" w:rsidTr="0069488B">
        <w:trPr>
          <w:trHeight w:val="2051"/>
        </w:trPr>
        <w:tc>
          <w:tcPr>
            <w:tcW w:w="540" w:type="dxa"/>
          </w:tcPr>
          <w:p w14:paraId="230BE9F5" w14:textId="5ADD6E2B" w:rsidR="002E00FF" w:rsidRPr="003633C4" w:rsidRDefault="003633C4" w:rsidP="002E00FF">
            <w:pPr>
              <w:rPr>
                <w:rFonts w:ascii="Times New Roman" w:hAnsi="Times New Roman" w:cs="Times New Roman"/>
                <w:lang w:val="ru-RU"/>
              </w:rPr>
            </w:pPr>
            <w:r>
              <w:rPr>
                <w:rFonts w:ascii="Times New Roman" w:hAnsi="Times New Roman" w:cs="Times New Roman"/>
              </w:rPr>
              <w:lastRenderedPageBreak/>
              <w:t>7</w:t>
            </w:r>
          </w:p>
        </w:tc>
        <w:tc>
          <w:tcPr>
            <w:tcW w:w="2695" w:type="dxa"/>
          </w:tcPr>
          <w:p w14:paraId="1B1B18C6" w14:textId="3EC472FD" w:rsidR="002E00FF" w:rsidRPr="00603BE2" w:rsidRDefault="002E00FF" w:rsidP="002E00FF">
            <w:pPr>
              <w:rPr>
                <w:rFonts w:ascii="Times New Roman" w:hAnsi="Times New Roman" w:cs="Times New Roman"/>
              </w:rPr>
            </w:pPr>
            <w:r w:rsidRPr="00712E60">
              <w:rPr>
                <w:rFonts w:ascii="Times New Roman" w:hAnsi="Times New Roman" w:cs="Times New Roman"/>
              </w:rPr>
              <w:t>Procedure for delivery and acceptance of goods.</w:t>
            </w:r>
          </w:p>
        </w:tc>
        <w:tc>
          <w:tcPr>
            <w:tcW w:w="6660" w:type="dxa"/>
          </w:tcPr>
          <w:p w14:paraId="4C02A5F7" w14:textId="3A241918" w:rsidR="002E00FF" w:rsidRPr="00603BE2" w:rsidRDefault="002E00FF" w:rsidP="002E00FF">
            <w:pPr>
              <w:ind w:left="256" w:hanging="256"/>
              <w:rPr>
                <w:rFonts w:ascii="Times New Roman" w:hAnsi="Times New Roman" w:cs="Times New Roman"/>
              </w:rPr>
            </w:pPr>
            <w:r w:rsidRPr="00D31FD5">
              <w:rPr>
                <w:rFonts w:ascii="Times New Roman" w:hAnsi="Times New Roman" w:cs="Times New Roman"/>
              </w:rPr>
              <w:t>1. When supplying a set of paint spatulas for a car, the supplier must provide: originals or duly certified copies of valid certificates of conformity and declarations of conformity to the requirements of regulatory documents for the goods supplied in the territory of the Kyrgyz Republic / EAEU.</w:t>
            </w:r>
          </w:p>
          <w:p w14:paraId="0F71A0D2" w14:textId="4B329135" w:rsidR="00F34521" w:rsidRPr="00603BE2" w:rsidRDefault="002E00FF" w:rsidP="005044A0">
            <w:pPr>
              <w:ind w:left="256" w:hanging="256"/>
              <w:rPr>
                <w:rFonts w:ascii="Times New Roman" w:hAnsi="Times New Roman" w:cs="Times New Roman"/>
              </w:rPr>
            </w:pPr>
            <w:r>
              <w:rPr>
                <w:rFonts w:ascii="Times New Roman" w:hAnsi="Times New Roman" w:cs="Times New Roman"/>
              </w:rPr>
              <w:t>2. In case of non-compliance with our requirements, the supplier assumes all costs for their elimination.</w:t>
            </w:r>
          </w:p>
        </w:tc>
      </w:tr>
      <w:tr w:rsidR="002E00FF" w:rsidRPr="00D31878" w14:paraId="4706B97D" w14:textId="77777777" w:rsidTr="0069488B">
        <w:tc>
          <w:tcPr>
            <w:tcW w:w="540" w:type="dxa"/>
          </w:tcPr>
          <w:p w14:paraId="6C924880" w14:textId="346225E0" w:rsidR="002E00FF" w:rsidRPr="003633C4" w:rsidRDefault="003633C4" w:rsidP="002E00FF">
            <w:pPr>
              <w:rPr>
                <w:rFonts w:ascii="Times New Roman" w:hAnsi="Times New Roman" w:cs="Times New Roman"/>
                <w:lang w:val="ru-RU"/>
              </w:rPr>
            </w:pPr>
            <w:r>
              <w:rPr>
                <w:rFonts w:ascii="Times New Roman" w:hAnsi="Times New Roman" w:cs="Times New Roman"/>
              </w:rPr>
              <w:t>8</w:t>
            </w:r>
          </w:p>
        </w:tc>
        <w:tc>
          <w:tcPr>
            <w:tcW w:w="2695" w:type="dxa"/>
          </w:tcPr>
          <w:p w14:paraId="42F45188" w14:textId="17B2BB34" w:rsidR="002E00FF" w:rsidRPr="00603BE2" w:rsidRDefault="002E00FF" w:rsidP="002E00FF">
            <w:pPr>
              <w:rPr>
                <w:rFonts w:ascii="Times New Roman" w:hAnsi="Times New Roman" w:cs="Times New Roman"/>
              </w:rPr>
            </w:pPr>
            <w:r w:rsidRPr="00712E60">
              <w:rPr>
                <w:rFonts w:ascii="Times New Roman" w:hAnsi="Times New Roman" w:cs="Times New Roman"/>
              </w:rPr>
              <w:t>Requirements for the transfer of technical and other documents for the goods to the customer.</w:t>
            </w:r>
          </w:p>
        </w:tc>
        <w:tc>
          <w:tcPr>
            <w:tcW w:w="6660" w:type="dxa"/>
          </w:tcPr>
          <w:p w14:paraId="6820444D" w14:textId="01857396" w:rsidR="002E00FF" w:rsidRPr="0069488B" w:rsidRDefault="002E00FF" w:rsidP="002E00FF">
            <w:pPr>
              <w:pStyle w:val="ListParagraph"/>
              <w:numPr>
                <w:ilvl w:val="0"/>
                <w:numId w:val="10"/>
              </w:numPr>
              <w:ind w:left="256" w:hanging="270"/>
              <w:rPr>
                <w:rFonts w:ascii="Times New Roman" w:hAnsi="Times New Roman" w:cs="Times New Roman"/>
              </w:rPr>
            </w:pPr>
            <w:r w:rsidRPr="0069488B">
              <w:rPr>
                <w:rFonts w:ascii="Times New Roman" w:hAnsi="Times New Roman" w:cs="Times New Roman"/>
              </w:rPr>
              <w:t>Upon delivery of the goods, the Supplier is obliged to hand over to the Customer a consignment note, an invoice, and other documents: documents confirming the provision of a quality guarantee of the manufacturer, supplier, instruction (manual) for operation.</w:t>
            </w:r>
          </w:p>
          <w:p w14:paraId="31E8B223" w14:textId="419D2AEF" w:rsidR="00527A6D" w:rsidRPr="00603BE2" w:rsidRDefault="002E00FF" w:rsidP="005044A0">
            <w:pPr>
              <w:pStyle w:val="ListParagraph"/>
              <w:numPr>
                <w:ilvl w:val="0"/>
                <w:numId w:val="10"/>
              </w:numPr>
              <w:ind w:left="256" w:hanging="270"/>
              <w:rPr>
                <w:rFonts w:ascii="Times New Roman" w:hAnsi="Times New Roman" w:cs="Times New Roman"/>
              </w:rPr>
            </w:pPr>
            <w:r w:rsidRPr="0069488B">
              <w:rPr>
                <w:rFonts w:ascii="Times New Roman" w:hAnsi="Times New Roman" w:cs="Times New Roman"/>
              </w:rPr>
              <w:t>All necessary user manuals and technical documentation must be included in the set and are not allowed in the form of copies.</w:t>
            </w:r>
          </w:p>
        </w:tc>
      </w:tr>
      <w:tr w:rsidR="002E00FF" w:rsidRPr="00D31878" w14:paraId="1BDA7AFB" w14:textId="77777777" w:rsidTr="005044A0">
        <w:trPr>
          <w:trHeight w:val="593"/>
        </w:trPr>
        <w:tc>
          <w:tcPr>
            <w:tcW w:w="540" w:type="dxa"/>
          </w:tcPr>
          <w:p w14:paraId="6806C2E7" w14:textId="0C5CE7E3" w:rsidR="002E00FF" w:rsidRPr="003633C4" w:rsidRDefault="003633C4" w:rsidP="002E00FF">
            <w:pPr>
              <w:rPr>
                <w:rFonts w:ascii="Times New Roman" w:hAnsi="Times New Roman" w:cs="Times New Roman"/>
                <w:lang w:val="ru-RU"/>
              </w:rPr>
            </w:pPr>
            <w:r>
              <w:rPr>
                <w:rFonts w:ascii="Times New Roman" w:hAnsi="Times New Roman" w:cs="Times New Roman"/>
              </w:rPr>
              <w:t>9</w:t>
            </w:r>
          </w:p>
        </w:tc>
        <w:tc>
          <w:tcPr>
            <w:tcW w:w="2695" w:type="dxa"/>
          </w:tcPr>
          <w:p w14:paraId="66701798" w14:textId="117C1720" w:rsidR="002E00FF" w:rsidRPr="00F7386E" w:rsidRDefault="002E00FF" w:rsidP="002E00FF">
            <w:pPr>
              <w:rPr>
                <w:rFonts w:ascii="Times New Roman" w:hAnsi="Times New Roman" w:cs="Times New Roman"/>
                <w:lang w:val="ru-RU"/>
              </w:rPr>
            </w:pPr>
            <w:r w:rsidRPr="00712E60">
              <w:rPr>
                <w:rFonts w:ascii="Times New Roman" w:hAnsi="Times New Roman" w:cs="Times New Roman"/>
              </w:rPr>
              <w:t>Warranty obligations.</w:t>
            </w:r>
          </w:p>
        </w:tc>
        <w:tc>
          <w:tcPr>
            <w:tcW w:w="6660" w:type="dxa"/>
          </w:tcPr>
          <w:p w14:paraId="75460FD6" w14:textId="548DE6C6" w:rsidR="002E00FF" w:rsidRPr="00603BE2" w:rsidRDefault="002E00FF" w:rsidP="002E00FF">
            <w:pPr>
              <w:ind w:left="256" w:hanging="256"/>
              <w:rPr>
                <w:rFonts w:ascii="Times New Roman" w:hAnsi="Times New Roman" w:cs="Times New Roman"/>
              </w:rPr>
            </w:pPr>
            <w:r w:rsidRPr="00C37B34">
              <w:rPr>
                <w:rFonts w:ascii="Times New Roman" w:hAnsi="Times New Roman" w:cs="Times New Roman"/>
              </w:rPr>
              <w:t>1. The supplier must guarantee the quality of the goods according to the manufacturer's conditions.</w:t>
            </w:r>
          </w:p>
        </w:tc>
      </w:tr>
    </w:tbl>
    <w:p w14:paraId="3E05770A" w14:textId="0F92C123" w:rsidR="000578CE" w:rsidRPr="00603BE2" w:rsidRDefault="000578CE" w:rsidP="001F240D">
      <w:pPr>
        <w:spacing w:line="480" w:lineRule="auto"/>
        <w:rPr>
          <w:noProof/>
        </w:rPr>
      </w:pPr>
    </w:p>
    <w:p w14:paraId="4516D9EA" w14:textId="77777777" w:rsidR="00F00D71" w:rsidRPr="00603BE2" w:rsidRDefault="00F00D71" w:rsidP="001F240D">
      <w:pPr>
        <w:spacing w:line="480" w:lineRule="auto"/>
        <w:rPr>
          <w:noProof/>
        </w:rPr>
      </w:pPr>
    </w:p>
    <w:p w14:paraId="1DE3E016" w14:textId="77777777" w:rsidR="00F00D71" w:rsidRPr="00603BE2" w:rsidRDefault="00F00D71" w:rsidP="001F240D">
      <w:pPr>
        <w:spacing w:line="480" w:lineRule="auto"/>
        <w:rPr>
          <w:noProof/>
        </w:rPr>
      </w:pPr>
    </w:p>
    <w:p w14:paraId="2B61264E" w14:textId="77777777" w:rsidR="00D31878" w:rsidRDefault="00D31878" w:rsidP="001F240D">
      <w:pPr>
        <w:spacing w:line="480" w:lineRule="auto"/>
        <w:rPr>
          <w:rFonts w:ascii="Times New Roman" w:hAnsi="Times New Roman" w:cs="Times New Roman"/>
        </w:rPr>
      </w:pPr>
    </w:p>
    <w:p w14:paraId="34EF0026" w14:textId="77777777" w:rsidR="00D31878" w:rsidRDefault="00D31878" w:rsidP="001F240D">
      <w:pPr>
        <w:spacing w:line="480" w:lineRule="auto"/>
        <w:rPr>
          <w:rFonts w:ascii="Times New Roman" w:hAnsi="Times New Roman" w:cs="Times New Roman"/>
        </w:rPr>
      </w:pPr>
    </w:p>
    <w:p w14:paraId="5BE7FA6C" w14:textId="490737A8" w:rsidR="00F00D71" w:rsidRPr="00603BE2" w:rsidRDefault="00F00D71" w:rsidP="001F240D">
      <w:pPr>
        <w:spacing w:line="480" w:lineRule="auto"/>
        <w:rPr>
          <w:rFonts w:ascii="Times New Roman" w:hAnsi="Times New Roman" w:cs="Times New Roman"/>
        </w:rPr>
      </w:pPr>
      <w:r>
        <w:rPr>
          <w:rFonts w:ascii="Times New Roman" w:hAnsi="Times New Roman" w:cs="Times New Roman"/>
        </w:rPr>
        <w:t xml:space="preserve">Below are sample photos of the required tool. </w:t>
      </w:r>
    </w:p>
    <w:p w14:paraId="24B44906" w14:textId="6FC49FDD" w:rsidR="00F00D71" w:rsidRDefault="00F00D71" w:rsidP="001F240D">
      <w:pPr>
        <w:spacing w:line="480" w:lineRule="auto"/>
        <w:rPr>
          <w:rFonts w:ascii="Times New Roman" w:hAnsi="Times New Roman" w:cs="Times New Roman"/>
          <w:lang w:val="ru-RU"/>
        </w:rPr>
      </w:pPr>
      <w:r>
        <w:rPr>
          <w:noProof/>
        </w:rPr>
        <w:drawing>
          <wp:inline distT="0" distB="0" distL="0" distR="0" wp14:anchorId="5BA7E39D" wp14:editId="106E6C87">
            <wp:extent cx="3749787" cy="2867025"/>
            <wp:effectExtent l="0" t="0" r="3175" b="0"/>
            <wp:docPr id="10208128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752857" cy="2869372"/>
                    </a:xfrm>
                    <a:prstGeom prst="rect">
                      <a:avLst/>
                    </a:prstGeom>
                    <a:noFill/>
                    <a:ln>
                      <a:noFill/>
                    </a:ln>
                  </pic:spPr>
                </pic:pic>
              </a:graphicData>
            </a:graphic>
          </wp:inline>
        </w:drawing>
      </w:r>
    </w:p>
    <w:p w14:paraId="5933497D" w14:textId="789CB6EE" w:rsidR="00E12230" w:rsidRPr="00527A6D" w:rsidRDefault="00E12230" w:rsidP="001F240D">
      <w:pPr>
        <w:spacing w:line="480" w:lineRule="auto"/>
        <w:rPr>
          <w:rFonts w:ascii="Times New Roman" w:hAnsi="Times New Roman" w:cs="Times New Roman"/>
          <w:lang w:val="ru-RU"/>
        </w:rPr>
      </w:pPr>
      <w:r>
        <w:rPr>
          <w:noProof/>
        </w:rPr>
        <w:lastRenderedPageBreak/>
        <w:drawing>
          <wp:inline distT="0" distB="0" distL="0" distR="0" wp14:anchorId="531CD008" wp14:editId="2883B794">
            <wp:extent cx="3238500" cy="3238500"/>
            <wp:effectExtent l="0" t="0" r="0" b="0"/>
            <wp:docPr id="1032692617" name="Picture 1" descr="Spatula set 50,80,100,120mm STAYER Profes stainless ste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абор шпателей 50,80,100,120мм STAYER Profes нерж."/>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38500" cy="3238500"/>
                    </a:xfrm>
                    <a:prstGeom prst="rect">
                      <a:avLst/>
                    </a:prstGeom>
                    <a:noFill/>
                    <a:ln>
                      <a:noFill/>
                    </a:ln>
                  </pic:spPr>
                </pic:pic>
              </a:graphicData>
            </a:graphic>
          </wp:inline>
        </w:drawing>
      </w:r>
    </w:p>
    <w:sectPr w:rsidR="00E12230" w:rsidRPr="00527A6D" w:rsidSect="00D31FD5">
      <w:pgSz w:w="12240" w:h="15840"/>
      <w:pgMar w:top="1350" w:right="850" w:bottom="1530" w:left="12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3275"/>
    <w:multiLevelType w:val="multilevel"/>
    <w:tmpl w:val="38F2F208"/>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3B59DE"/>
    <w:multiLevelType w:val="hybridMultilevel"/>
    <w:tmpl w:val="B972BF22"/>
    <w:lvl w:ilvl="0" w:tplc="480C813E">
      <w:start w:val="1"/>
      <w:numFmt w:val="decimal"/>
      <w:lvlText w:val="%1."/>
      <w:lvlJc w:val="left"/>
      <w:pPr>
        <w:ind w:left="391" w:hanging="360"/>
      </w:pPr>
      <w:rPr>
        <w:rFonts w:hint="default"/>
      </w:rPr>
    </w:lvl>
    <w:lvl w:ilvl="1" w:tplc="04090019" w:tentative="1">
      <w:start w:val="1"/>
      <w:numFmt w:val="lowerLetter"/>
      <w:lvlText w:val="%2."/>
      <w:lvlJc w:val="left"/>
      <w:pPr>
        <w:ind w:left="1111" w:hanging="360"/>
      </w:pPr>
    </w:lvl>
    <w:lvl w:ilvl="2" w:tplc="0409001B" w:tentative="1">
      <w:start w:val="1"/>
      <w:numFmt w:val="lowerRoman"/>
      <w:lvlText w:val="%3."/>
      <w:lvlJc w:val="right"/>
      <w:pPr>
        <w:ind w:left="1831" w:hanging="180"/>
      </w:pPr>
    </w:lvl>
    <w:lvl w:ilvl="3" w:tplc="0409000F" w:tentative="1">
      <w:start w:val="1"/>
      <w:numFmt w:val="decimal"/>
      <w:lvlText w:val="%4."/>
      <w:lvlJc w:val="left"/>
      <w:pPr>
        <w:ind w:left="2551" w:hanging="360"/>
      </w:pPr>
    </w:lvl>
    <w:lvl w:ilvl="4" w:tplc="04090019" w:tentative="1">
      <w:start w:val="1"/>
      <w:numFmt w:val="lowerLetter"/>
      <w:lvlText w:val="%5."/>
      <w:lvlJc w:val="left"/>
      <w:pPr>
        <w:ind w:left="3271" w:hanging="360"/>
      </w:pPr>
    </w:lvl>
    <w:lvl w:ilvl="5" w:tplc="0409001B" w:tentative="1">
      <w:start w:val="1"/>
      <w:numFmt w:val="lowerRoman"/>
      <w:lvlText w:val="%6."/>
      <w:lvlJc w:val="right"/>
      <w:pPr>
        <w:ind w:left="3991" w:hanging="180"/>
      </w:pPr>
    </w:lvl>
    <w:lvl w:ilvl="6" w:tplc="0409000F" w:tentative="1">
      <w:start w:val="1"/>
      <w:numFmt w:val="decimal"/>
      <w:lvlText w:val="%7."/>
      <w:lvlJc w:val="left"/>
      <w:pPr>
        <w:ind w:left="4711" w:hanging="360"/>
      </w:pPr>
    </w:lvl>
    <w:lvl w:ilvl="7" w:tplc="04090019" w:tentative="1">
      <w:start w:val="1"/>
      <w:numFmt w:val="lowerLetter"/>
      <w:lvlText w:val="%8."/>
      <w:lvlJc w:val="left"/>
      <w:pPr>
        <w:ind w:left="5431" w:hanging="360"/>
      </w:pPr>
    </w:lvl>
    <w:lvl w:ilvl="8" w:tplc="0409001B" w:tentative="1">
      <w:start w:val="1"/>
      <w:numFmt w:val="lowerRoman"/>
      <w:lvlText w:val="%9."/>
      <w:lvlJc w:val="right"/>
      <w:pPr>
        <w:ind w:left="6151" w:hanging="180"/>
      </w:pPr>
    </w:lvl>
  </w:abstractNum>
  <w:abstractNum w:abstractNumId="2" w15:restartNumberingAfterBreak="0">
    <w:nsid w:val="0A5210E4"/>
    <w:multiLevelType w:val="hybridMultilevel"/>
    <w:tmpl w:val="54663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3707F"/>
    <w:multiLevelType w:val="hybridMultilevel"/>
    <w:tmpl w:val="47E8E28A"/>
    <w:lvl w:ilvl="0" w:tplc="0419000F">
      <w:start w:val="1"/>
      <w:numFmt w:val="decimal"/>
      <w:lvlText w:val="%1."/>
      <w:lvlJc w:val="left"/>
      <w:pPr>
        <w:ind w:left="616" w:hanging="360"/>
      </w:pPr>
      <w:rPr>
        <w:rFonts w:hint="default"/>
      </w:rPr>
    </w:lvl>
    <w:lvl w:ilvl="1" w:tplc="04190019" w:tentative="1">
      <w:start w:val="1"/>
      <w:numFmt w:val="lowerLetter"/>
      <w:lvlText w:val="%2."/>
      <w:lvlJc w:val="left"/>
      <w:pPr>
        <w:ind w:left="1336" w:hanging="360"/>
      </w:pPr>
    </w:lvl>
    <w:lvl w:ilvl="2" w:tplc="0419001B" w:tentative="1">
      <w:start w:val="1"/>
      <w:numFmt w:val="lowerRoman"/>
      <w:lvlText w:val="%3."/>
      <w:lvlJc w:val="right"/>
      <w:pPr>
        <w:ind w:left="2056" w:hanging="180"/>
      </w:pPr>
    </w:lvl>
    <w:lvl w:ilvl="3" w:tplc="0419000F" w:tentative="1">
      <w:start w:val="1"/>
      <w:numFmt w:val="decimal"/>
      <w:lvlText w:val="%4."/>
      <w:lvlJc w:val="left"/>
      <w:pPr>
        <w:ind w:left="2776" w:hanging="360"/>
      </w:pPr>
    </w:lvl>
    <w:lvl w:ilvl="4" w:tplc="04190019" w:tentative="1">
      <w:start w:val="1"/>
      <w:numFmt w:val="lowerLetter"/>
      <w:lvlText w:val="%5."/>
      <w:lvlJc w:val="left"/>
      <w:pPr>
        <w:ind w:left="3496" w:hanging="360"/>
      </w:pPr>
    </w:lvl>
    <w:lvl w:ilvl="5" w:tplc="0419001B" w:tentative="1">
      <w:start w:val="1"/>
      <w:numFmt w:val="lowerRoman"/>
      <w:lvlText w:val="%6."/>
      <w:lvlJc w:val="right"/>
      <w:pPr>
        <w:ind w:left="4216" w:hanging="180"/>
      </w:pPr>
    </w:lvl>
    <w:lvl w:ilvl="6" w:tplc="0419000F" w:tentative="1">
      <w:start w:val="1"/>
      <w:numFmt w:val="decimal"/>
      <w:lvlText w:val="%7."/>
      <w:lvlJc w:val="left"/>
      <w:pPr>
        <w:ind w:left="4936" w:hanging="360"/>
      </w:pPr>
    </w:lvl>
    <w:lvl w:ilvl="7" w:tplc="04190019" w:tentative="1">
      <w:start w:val="1"/>
      <w:numFmt w:val="lowerLetter"/>
      <w:lvlText w:val="%8."/>
      <w:lvlJc w:val="left"/>
      <w:pPr>
        <w:ind w:left="5656" w:hanging="360"/>
      </w:pPr>
    </w:lvl>
    <w:lvl w:ilvl="8" w:tplc="0419001B" w:tentative="1">
      <w:start w:val="1"/>
      <w:numFmt w:val="lowerRoman"/>
      <w:lvlText w:val="%9."/>
      <w:lvlJc w:val="right"/>
      <w:pPr>
        <w:ind w:left="6376" w:hanging="180"/>
      </w:pPr>
    </w:lvl>
  </w:abstractNum>
  <w:abstractNum w:abstractNumId="4" w15:restartNumberingAfterBreak="0">
    <w:nsid w:val="1D1F5F48"/>
    <w:multiLevelType w:val="hybridMultilevel"/>
    <w:tmpl w:val="14FA2674"/>
    <w:lvl w:ilvl="0" w:tplc="0409000F">
      <w:start w:val="1"/>
      <w:numFmt w:val="decimal"/>
      <w:lvlText w:val="%1."/>
      <w:lvlJc w:val="left"/>
      <w:pPr>
        <w:ind w:left="23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44B0224"/>
    <w:multiLevelType w:val="hybridMultilevel"/>
    <w:tmpl w:val="A6BE63A4"/>
    <w:lvl w:ilvl="0" w:tplc="0419000F">
      <w:start w:val="1"/>
      <w:numFmt w:val="decimal"/>
      <w:lvlText w:val="%1."/>
      <w:lvlJc w:val="left"/>
      <w:pPr>
        <w:ind w:left="976" w:hanging="360"/>
      </w:pPr>
    </w:lvl>
    <w:lvl w:ilvl="1" w:tplc="04190019" w:tentative="1">
      <w:start w:val="1"/>
      <w:numFmt w:val="lowerLetter"/>
      <w:lvlText w:val="%2."/>
      <w:lvlJc w:val="left"/>
      <w:pPr>
        <w:ind w:left="1696" w:hanging="360"/>
      </w:pPr>
    </w:lvl>
    <w:lvl w:ilvl="2" w:tplc="0419001B" w:tentative="1">
      <w:start w:val="1"/>
      <w:numFmt w:val="lowerRoman"/>
      <w:lvlText w:val="%3."/>
      <w:lvlJc w:val="right"/>
      <w:pPr>
        <w:ind w:left="2416" w:hanging="180"/>
      </w:pPr>
    </w:lvl>
    <w:lvl w:ilvl="3" w:tplc="0419000F" w:tentative="1">
      <w:start w:val="1"/>
      <w:numFmt w:val="decimal"/>
      <w:lvlText w:val="%4."/>
      <w:lvlJc w:val="left"/>
      <w:pPr>
        <w:ind w:left="3136" w:hanging="360"/>
      </w:pPr>
    </w:lvl>
    <w:lvl w:ilvl="4" w:tplc="04190019" w:tentative="1">
      <w:start w:val="1"/>
      <w:numFmt w:val="lowerLetter"/>
      <w:lvlText w:val="%5."/>
      <w:lvlJc w:val="left"/>
      <w:pPr>
        <w:ind w:left="3856" w:hanging="360"/>
      </w:pPr>
    </w:lvl>
    <w:lvl w:ilvl="5" w:tplc="0419001B" w:tentative="1">
      <w:start w:val="1"/>
      <w:numFmt w:val="lowerRoman"/>
      <w:lvlText w:val="%6."/>
      <w:lvlJc w:val="right"/>
      <w:pPr>
        <w:ind w:left="4576" w:hanging="180"/>
      </w:pPr>
    </w:lvl>
    <w:lvl w:ilvl="6" w:tplc="0419000F" w:tentative="1">
      <w:start w:val="1"/>
      <w:numFmt w:val="decimal"/>
      <w:lvlText w:val="%7."/>
      <w:lvlJc w:val="left"/>
      <w:pPr>
        <w:ind w:left="5296" w:hanging="360"/>
      </w:pPr>
    </w:lvl>
    <w:lvl w:ilvl="7" w:tplc="04190019" w:tentative="1">
      <w:start w:val="1"/>
      <w:numFmt w:val="lowerLetter"/>
      <w:lvlText w:val="%8."/>
      <w:lvlJc w:val="left"/>
      <w:pPr>
        <w:ind w:left="6016" w:hanging="360"/>
      </w:pPr>
    </w:lvl>
    <w:lvl w:ilvl="8" w:tplc="0419001B" w:tentative="1">
      <w:start w:val="1"/>
      <w:numFmt w:val="lowerRoman"/>
      <w:lvlText w:val="%9."/>
      <w:lvlJc w:val="right"/>
      <w:pPr>
        <w:ind w:left="6736" w:hanging="180"/>
      </w:pPr>
    </w:lvl>
  </w:abstractNum>
  <w:abstractNum w:abstractNumId="6" w15:restartNumberingAfterBreak="0">
    <w:nsid w:val="4564570B"/>
    <w:multiLevelType w:val="hybridMultilevel"/>
    <w:tmpl w:val="2B5CC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96349A"/>
    <w:multiLevelType w:val="hybridMultilevel"/>
    <w:tmpl w:val="45A06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C36C41"/>
    <w:multiLevelType w:val="hybridMultilevel"/>
    <w:tmpl w:val="68027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091E1B"/>
    <w:multiLevelType w:val="hybridMultilevel"/>
    <w:tmpl w:val="3D16BE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734017"/>
    <w:multiLevelType w:val="hybridMultilevel"/>
    <w:tmpl w:val="EED06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0F0BAC"/>
    <w:multiLevelType w:val="hybridMultilevel"/>
    <w:tmpl w:val="D1D8DF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F6B7CB7"/>
    <w:multiLevelType w:val="hybridMultilevel"/>
    <w:tmpl w:val="CACC9EC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313367738">
    <w:abstractNumId w:val="12"/>
  </w:num>
  <w:num w:numId="2" w16cid:durableId="1693799300">
    <w:abstractNumId w:val="6"/>
  </w:num>
  <w:num w:numId="3" w16cid:durableId="1251427788">
    <w:abstractNumId w:val="7"/>
  </w:num>
  <w:num w:numId="4" w16cid:durableId="1251352294">
    <w:abstractNumId w:val="1"/>
  </w:num>
  <w:num w:numId="5" w16cid:durableId="1407797001">
    <w:abstractNumId w:val="2"/>
  </w:num>
  <w:num w:numId="6" w16cid:durableId="1259019984">
    <w:abstractNumId w:val="10"/>
  </w:num>
  <w:num w:numId="7" w16cid:durableId="94568565">
    <w:abstractNumId w:val="9"/>
  </w:num>
  <w:num w:numId="8" w16cid:durableId="552237272">
    <w:abstractNumId w:val="8"/>
  </w:num>
  <w:num w:numId="9" w16cid:durableId="1302929502">
    <w:abstractNumId w:val="4"/>
  </w:num>
  <w:num w:numId="10" w16cid:durableId="1108699699">
    <w:abstractNumId w:val="11"/>
  </w:num>
  <w:num w:numId="11" w16cid:durableId="7050634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3037466">
    <w:abstractNumId w:val="5"/>
  </w:num>
  <w:num w:numId="13" w16cid:durableId="16364431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1B5"/>
    <w:rsid w:val="00000075"/>
    <w:rsid w:val="00004C3A"/>
    <w:rsid w:val="000057FF"/>
    <w:rsid w:val="00010C14"/>
    <w:rsid w:val="0001562F"/>
    <w:rsid w:val="000177D2"/>
    <w:rsid w:val="00025BD5"/>
    <w:rsid w:val="00032AFA"/>
    <w:rsid w:val="00036710"/>
    <w:rsid w:val="00036F6D"/>
    <w:rsid w:val="00040F76"/>
    <w:rsid w:val="00043E40"/>
    <w:rsid w:val="00045D0D"/>
    <w:rsid w:val="000510CF"/>
    <w:rsid w:val="00051D80"/>
    <w:rsid w:val="000578CE"/>
    <w:rsid w:val="00063470"/>
    <w:rsid w:val="00073DAA"/>
    <w:rsid w:val="000748AB"/>
    <w:rsid w:val="0008160C"/>
    <w:rsid w:val="00082763"/>
    <w:rsid w:val="00086A53"/>
    <w:rsid w:val="00096A7E"/>
    <w:rsid w:val="000A6402"/>
    <w:rsid w:val="000B1DA8"/>
    <w:rsid w:val="000B71D5"/>
    <w:rsid w:val="000B7801"/>
    <w:rsid w:val="000D2131"/>
    <w:rsid w:val="000D7588"/>
    <w:rsid w:val="000E30C3"/>
    <w:rsid w:val="000E5AE6"/>
    <w:rsid w:val="000F0C1D"/>
    <w:rsid w:val="000F1EF0"/>
    <w:rsid w:val="001026B9"/>
    <w:rsid w:val="00104BA7"/>
    <w:rsid w:val="00105D59"/>
    <w:rsid w:val="00107E56"/>
    <w:rsid w:val="001139E9"/>
    <w:rsid w:val="00113D93"/>
    <w:rsid w:val="001166E7"/>
    <w:rsid w:val="001173B3"/>
    <w:rsid w:val="0012168C"/>
    <w:rsid w:val="0012381E"/>
    <w:rsid w:val="00123A38"/>
    <w:rsid w:val="0012674D"/>
    <w:rsid w:val="00132519"/>
    <w:rsid w:val="00133215"/>
    <w:rsid w:val="001348A5"/>
    <w:rsid w:val="0013537E"/>
    <w:rsid w:val="00137E53"/>
    <w:rsid w:val="001415D4"/>
    <w:rsid w:val="00145548"/>
    <w:rsid w:val="00151E77"/>
    <w:rsid w:val="00154465"/>
    <w:rsid w:val="001722DE"/>
    <w:rsid w:val="00172FCF"/>
    <w:rsid w:val="00176006"/>
    <w:rsid w:val="0018190E"/>
    <w:rsid w:val="00182192"/>
    <w:rsid w:val="00182F44"/>
    <w:rsid w:val="00184016"/>
    <w:rsid w:val="00187B50"/>
    <w:rsid w:val="00190B9A"/>
    <w:rsid w:val="00192D8D"/>
    <w:rsid w:val="001C1773"/>
    <w:rsid w:val="001C2E57"/>
    <w:rsid w:val="001C3D7F"/>
    <w:rsid w:val="001C6D1A"/>
    <w:rsid w:val="001D40E8"/>
    <w:rsid w:val="001D55BE"/>
    <w:rsid w:val="001D7096"/>
    <w:rsid w:val="001D7719"/>
    <w:rsid w:val="001E0F85"/>
    <w:rsid w:val="001E15F3"/>
    <w:rsid w:val="001F240D"/>
    <w:rsid w:val="001F785E"/>
    <w:rsid w:val="00204E0F"/>
    <w:rsid w:val="002068C8"/>
    <w:rsid w:val="00214385"/>
    <w:rsid w:val="002154C7"/>
    <w:rsid w:val="00223543"/>
    <w:rsid w:val="002248EE"/>
    <w:rsid w:val="00225DFE"/>
    <w:rsid w:val="00226015"/>
    <w:rsid w:val="002301D3"/>
    <w:rsid w:val="00231899"/>
    <w:rsid w:val="002339A4"/>
    <w:rsid w:val="00237D0A"/>
    <w:rsid w:val="0024239F"/>
    <w:rsid w:val="002507F4"/>
    <w:rsid w:val="002514C9"/>
    <w:rsid w:val="00251ED1"/>
    <w:rsid w:val="002545F0"/>
    <w:rsid w:val="0025513D"/>
    <w:rsid w:val="0026278F"/>
    <w:rsid w:val="002642CF"/>
    <w:rsid w:val="00273ED3"/>
    <w:rsid w:val="00274F48"/>
    <w:rsid w:val="00286CDC"/>
    <w:rsid w:val="00287F92"/>
    <w:rsid w:val="00290DD8"/>
    <w:rsid w:val="00292395"/>
    <w:rsid w:val="00293550"/>
    <w:rsid w:val="0029441B"/>
    <w:rsid w:val="0029570B"/>
    <w:rsid w:val="00297387"/>
    <w:rsid w:val="002A2366"/>
    <w:rsid w:val="002A2E3C"/>
    <w:rsid w:val="002A2F36"/>
    <w:rsid w:val="002A4FB6"/>
    <w:rsid w:val="002B32DD"/>
    <w:rsid w:val="002B4A15"/>
    <w:rsid w:val="002B53FB"/>
    <w:rsid w:val="002C15D8"/>
    <w:rsid w:val="002C4EA5"/>
    <w:rsid w:val="002C5672"/>
    <w:rsid w:val="002C5DEE"/>
    <w:rsid w:val="002D0499"/>
    <w:rsid w:val="002D5F8B"/>
    <w:rsid w:val="002E00FF"/>
    <w:rsid w:val="00301AAC"/>
    <w:rsid w:val="00302C4E"/>
    <w:rsid w:val="00304E30"/>
    <w:rsid w:val="003102C8"/>
    <w:rsid w:val="0031568B"/>
    <w:rsid w:val="00320A03"/>
    <w:rsid w:val="003257A2"/>
    <w:rsid w:val="00330D5B"/>
    <w:rsid w:val="00333350"/>
    <w:rsid w:val="0033669F"/>
    <w:rsid w:val="00341450"/>
    <w:rsid w:val="003420D3"/>
    <w:rsid w:val="003553AD"/>
    <w:rsid w:val="003608A7"/>
    <w:rsid w:val="003633C4"/>
    <w:rsid w:val="003702CF"/>
    <w:rsid w:val="003717D8"/>
    <w:rsid w:val="00371847"/>
    <w:rsid w:val="00371B9E"/>
    <w:rsid w:val="003751BF"/>
    <w:rsid w:val="003815E0"/>
    <w:rsid w:val="00382E87"/>
    <w:rsid w:val="003860A0"/>
    <w:rsid w:val="0039449C"/>
    <w:rsid w:val="00396557"/>
    <w:rsid w:val="003A3FBC"/>
    <w:rsid w:val="003B2D8E"/>
    <w:rsid w:val="003B6FC4"/>
    <w:rsid w:val="003C1320"/>
    <w:rsid w:val="003D334F"/>
    <w:rsid w:val="003D3862"/>
    <w:rsid w:val="003E2F0A"/>
    <w:rsid w:val="003E6A2A"/>
    <w:rsid w:val="004057F9"/>
    <w:rsid w:val="00406B02"/>
    <w:rsid w:val="00406E90"/>
    <w:rsid w:val="00410E07"/>
    <w:rsid w:val="00412991"/>
    <w:rsid w:val="00432122"/>
    <w:rsid w:val="00446103"/>
    <w:rsid w:val="00454B12"/>
    <w:rsid w:val="00456667"/>
    <w:rsid w:val="00466175"/>
    <w:rsid w:val="00482148"/>
    <w:rsid w:val="00482DBA"/>
    <w:rsid w:val="00484519"/>
    <w:rsid w:val="00485805"/>
    <w:rsid w:val="004862A2"/>
    <w:rsid w:val="00486C4B"/>
    <w:rsid w:val="00487A88"/>
    <w:rsid w:val="00487B78"/>
    <w:rsid w:val="00490E98"/>
    <w:rsid w:val="004A2742"/>
    <w:rsid w:val="004A2F37"/>
    <w:rsid w:val="004A6F5C"/>
    <w:rsid w:val="004B177B"/>
    <w:rsid w:val="004B4E33"/>
    <w:rsid w:val="004B7BB8"/>
    <w:rsid w:val="004C0489"/>
    <w:rsid w:val="004C0B80"/>
    <w:rsid w:val="004C2927"/>
    <w:rsid w:val="004C5F78"/>
    <w:rsid w:val="004C7474"/>
    <w:rsid w:val="004D4116"/>
    <w:rsid w:val="004E175E"/>
    <w:rsid w:val="004F513A"/>
    <w:rsid w:val="004F613F"/>
    <w:rsid w:val="005044A0"/>
    <w:rsid w:val="0050475C"/>
    <w:rsid w:val="0050654A"/>
    <w:rsid w:val="00510019"/>
    <w:rsid w:val="00510148"/>
    <w:rsid w:val="00524C19"/>
    <w:rsid w:val="0052502F"/>
    <w:rsid w:val="00527A6D"/>
    <w:rsid w:val="00531B04"/>
    <w:rsid w:val="00535497"/>
    <w:rsid w:val="0053710E"/>
    <w:rsid w:val="005403B2"/>
    <w:rsid w:val="0054388C"/>
    <w:rsid w:val="00544080"/>
    <w:rsid w:val="00545A8B"/>
    <w:rsid w:val="00545B71"/>
    <w:rsid w:val="00547BFF"/>
    <w:rsid w:val="005531EA"/>
    <w:rsid w:val="00554271"/>
    <w:rsid w:val="0055531F"/>
    <w:rsid w:val="00556473"/>
    <w:rsid w:val="005565BC"/>
    <w:rsid w:val="005644B4"/>
    <w:rsid w:val="0057373B"/>
    <w:rsid w:val="00575EC9"/>
    <w:rsid w:val="005803C5"/>
    <w:rsid w:val="0058055E"/>
    <w:rsid w:val="00580692"/>
    <w:rsid w:val="00580E87"/>
    <w:rsid w:val="00583E55"/>
    <w:rsid w:val="005851EB"/>
    <w:rsid w:val="0059005F"/>
    <w:rsid w:val="00591C35"/>
    <w:rsid w:val="005952D7"/>
    <w:rsid w:val="00597319"/>
    <w:rsid w:val="0059798A"/>
    <w:rsid w:val="005A14AE"/>
    <w:rsid w:val="005B3E52"/>
    <w:rsid w:val="005B730B"/>
    <w:rsid w:val="005D1CCB"/>
    <w:rsid w:val="005D66AD"/>
    <w:rsid w:val="005D683B"/>
    <w:rsid w:val="005E574F"/>
    <w:rsid w:val="005F14B2"/>
    <w:rsid w:val="005F32D4"/>
    <w:rsid w:val="005F66DC"/>
    <w:rsid w:val="005F7328"/>
    <w:rsid w:val="005F774D"/>
    <w:rsid w:val="00603BE2"/>
    <w:rsid w:val="00604396"/>
    <w:rsid w:val="0060787B"/>
    <w:rsid w:val="00611F06"/>
    <w:rsid w:val="006136B9"/>
    <w:rsid w:val="0061648A"/>
    <w:rsid w:val="00632F35"/>
    <w:rsid w:val="00633591"/>
    <w:rsid w:val="006336D9"/>
    <w:rsid w:val="00634B21"/>
    <w:rsid w:val="00636C5B"/>
    <w:rsid w:val="00637615"/>
    <w:rsid w:val="00642FAD"/>
    <w:rsid w:val="00644187"/>
    <w:rsid w:val="00646432"/>
    <w:rsid w:val="006477BC"/>
    <w:rsid w:val="00650D11"/>
    <w:rsid w:val="00651728"/>
    <w:rsid w:val="0065187B"/>
    <w:rsid w:val="00651A93"/>
    <w:rsid w:val="0065396D"/>
    <w:rsid w:val="00667674"/>
    <w:rsid w:val="00670491"/>
    <w:rsid w:val="00684059"/>
    <w:rsid w:val="0069488B"/>
    <w:rsid w:val="00695191"/>
    <w:rsid w:val="006A2286"/>
    <w:rsid w:val="006A3902"/>
    <w:rsid w:val="006A3D0E"/>
    <w:rsid w:val="006A52DF"/>
    <w:rsid w:val="006A566D"/>
    <w:rsid w:val="006A6B13"/>
    <w:rsid w:val="006A7A57"/>
    <w:rsid w:val="006A7BF0"/>
    <w:rsid w:val="006B5C18"/>
    <w:rsid w:val="006C3F52"/>
    <w:rsid w:val="006C6959"/>
    <w:rsid w:val="006C6AAA"/>
    <w:rsid w:val="006D74F8"/>
    <w:rsid w:val="006D7B59"/>
    <w:rsid w:val="006F055D"/>
    <w:rsid w:val="006F1D46"/>
    <w:rsid w:val="006F2CEA"/>
    <w:rsid w:val="007018F8"/>
    <w:rsid w:val="0071050C"/>
    <w:rsid w:val="00730252"/>
    <w:rsid w:val="007318A0"/>
    <w:rsid w:val="0073252F"/>
    <w:rsid w:val="00732C20"/>
    <w:rsid w:val="00733B12"/>
    <w:rsid w:val="00743288"/>
    <w:rsid w:val="00745AD8"/>
    <w:rsid w:val="0075262B"/>
    <w:rsid w:val="007612A7"/>
    <w:rsid w:val="007626B7"/>
    <w:rsid w:val="00762EAB"/>
    <w:rsid w:val="007636F8"/>
    <w:rsid w:val="00763D32"/>
    <w:rsid w:val="00764B54"/>
    <w:rsid w:val="00773FF0"/>
    <w:rsid w:val="007878DB"/>
    <w:rsid w:val="00790E2A"/>
    <w:rsid w:val="007922CE"/>
    <w:rsid w:val="007A42A3"/>
    <w:rsid w:val="007A73E8"/>
    <w:rsid w:val="007B411E"/>
    <w:rsid w:val="007B4551"/>
    <w:rsid w:val="007B4F96"/>
    <w:rsid w:val="007C11D2"/>
    <w:rsid w:val="007C472F"/>
    <w:rsid w:val="007D0305"/>
    <w:rsid w:val="007D1A75"/>
    <w:rsid w:val="007D32B7"/>
    <w:rsid w:val="007E1B9C"/>
    <w:rsid w:val="007E3C1E"/>
    <w:rsid w:val="007E3E91"/>
    <w:rsid w:val="007E44FC"/>
    <w:rsid w:val="007F0284"/>
    <w:rsid w:val="007F3A91"/>
    <w:rsid w:val="007F52F2"/>
    <w:rsid w:val="00803A4C"/>
    <w:rsid w:val="00812042"/>
    <w:rsid w:val="008165DA"/>
    <w:rsid w:val="00816E4E"/>
    <w:rsid w:val="008200AF"/>
    <w:rsid w:val="0082082F"/>
    <w:rsid w:val="00822B85"/>
    <w:rsid w:val="00832262"/>
    <w:rsid w:val="00853DF8"/>
    <w:rsid w:val="00857978"/>
    <w:rsid w:val="0086267D"/>
    <w:rsid w:val="00864083"/>
    <w:rsid w:val="0087093A"/>
    <w:rsid w:val="00880024"/>
    <w:rsid w:val="00891A6E"/>
    <w:rsid w:val="00893D0C"/>
    <w:rsid w:val="008955F4"/>
    <w:rsid w:val="008A0286"/>
    <w:rsid w:val="008A1949"/>
    <w:rsid w:val="008A63E0"/>
    <w:rsid w:val="008B0C16"/>
    <w:rsid w:val="008B4494"/>
    <w:rsid w:val="008B5423"/>
    <w:rsid w:val="008B7FDF"/>
    <w:rsid w:val="008C14B7"/>
    <w:rsid w:val="008C4CC9"/>
    <w:rsid w:val="008C6929"/>
    <w:rsid w:val="008C7D5C"/>
    <w:rsid w:val="008D48DB"/>
    <w:rsid w:val="008E2CC8"/>
    <w:rsid w:val="008E2FFA"/>
    <w:rsid w:val="008F1C50"/>
    <w:rsid w:val="008F494D"/>
    <w:rsid w:val="009017DB"/>
    <w:rsid w:val="009024D3"/>
    <w:rsid w:val="009028D3"/>
    <w:rsid w:val="00914110"/>
    <w:rsid w:val="00920B63"/>
    <w:rsid w:val="00924E8F"/>
    <w:rsid w:val="00927513"/>
    <w:rsid w:val="00930AF9"/>
    <w:rsid w:val="00931C68"/>
    <w:rsid w:val="00954D4E"/>
    <w:rsid w:val="00955A7F"/>
    <w:rsid w:val="0095792F"/>
    <w:rsid w:val="00971C70"/>
    <w:rsid w:val="00977FF3"/>
    <w:rsid w:val="00982A1F"/>
    <w:rsid w:val="0098362B"/>
    <w:rsid w:val="00990DA0"/>
    <w:rsid w:val="009953C2"/>
    <w:rsid w:val="009A1FAF"/>
    <w:rsid w:val="009B025F"/>
    <w:rsid w:val="009B1B9D"/>
    <w:rsid w:val="009B3D51"/>
    <w:rsid w:val="009C51D8"/>
    <w:rsid w:val="009C5BC0"/>
    <w:rsid w:val="009D3868"/>
    <w:rsid w:val="009E797A"/>
    <w:rsid w:val="009F31F2"/>
    <w:rsid w:val="009F7C44"/>
    <w:rsid w:val="00A03394"/>
    <w:rsid w:val="00A10C31"/>
    <w:rsid w:val="00A1196E"/>
    <w:rsid w:val="00A12C4C"/>
    <w:rsid w:val="00A15D0F"/>
    <w:rsid w:val="00A17B14"/>
    <w:rsid w:val="00A200D9"/>
    <w:rsid w:val="00A220A2"/>
    <w:rsid w:val="00A32B13"/>
    <w:rsid w:val="00A33EE7"/>
    <w:rsid w:val="00A368C2"/>
    <w:rsid w:val="00A37F56"/>
    <w:rsid w:val="00A60D5F"/>
    <w:rsid w:val="00A70012"/>
    <w:rsid w:val="00A84FF8"/>
    <w:rsid w:val="00A85F44"/>
    <w:rsid w:val="00A95DA5"/>
    <w:rsid w:val="00A97716"/>
    <w:rsid w:val="00AA140A"/>
    <w:rsid w:val="00AA729A"/>
    <w:rsid w:val="00AB41D5"/>
    <w:rsid w:val="00AB4FC7"/>
    <w:rsid w:val="00AB68CC"/>
    <w:rsid w:val="00AB6E1B"/>
    <w:rsid w:val="00AC0AC6"/>
    <w:rsid w:val="00AC386E"/>
    <w:rsid w:val="00AC3BED"/>
    <w:rsid w:val="00AC509B"/>
    <w:rsid w:val="00AE12B5"/>
    <w:rsid w:val="00AE2363"/>
    <w:rsid w:val="00AE66F7"/>
    <w:rsid w:val="00AF0318"/>
    <w:rsid w:val="00AF1C5F"/>
    <w:rsid w:val="00AF427C"/>
    <w:rsid w:val="00AF5056"/>
    <w:rsid w:val="00B0065E"/>
    <w:rsid w:val="00B04109"/>
    <w:rsid w:val="00B04A87"/>
    <w:rsid w:val="00B120B1"/>
    <w:rsid w:val="00B121FD"/>
    <w:rsid w:val="00B1734C"/>
    <w:rsid w:val="00B22573"/>
    <w:rsid w:val="00B302C7"/>
    <w:rsid w:val="00B30BB7"/>
    <w:rsid w:val="00B32E73"/>
    <w:rsid w:val="00B34979"/>
    <w:rsid w:val="00B42777"/>
    <w:rsid w:val="00B55870"/>
    <w:rsid w:val="00B6029E"/>
    <w:rsid w:val="00B84460"/>
    <w:rsid w:val="00B86C56"/>
    <w:rsid w:val="00B97106"/>
    <w:rsid w:val="00BA605E"/>
    <w:rsid w:val="00BA753D"/>
    <w:rsid w:val="00BB4F1D"/>
    <w:rsid w:val="00BC5ACE"/>
    <w:rsid w:val="00BC6AAD"/>
    <w:rsid w:val="00BC782F"/>
    <w:rsid w:val="00BD21A1"/>
    <w:rsid w:val="00BD46F8"/>
    <w:rsid w:val="00BD67FC"/>
    <w:rsid w:val="00BD6BB9"/>
    <w:rsid w:val="00BE0AD1"/>
    <w:rsid w:val="00BE35D9"/>
    <w:rsid w:val="00BE71F8"/>
    <w:rsid w:val="00BF3113"/>
    <w:rsid w:val="00BF35BA"/>
    <w:rsid w:val="00BF50CD"/>
    <w:rsid w:val="00C03798"/>
    <w:rsid w:val="00C103A4"/>
    <w:rsid w:val="00C10F0F"/>
    <w:rsid w:val="00C13C12"/>
    <w:rsid w:val="00C14CF9"/>
    <w:rsid w:val="00C168A8"/>
    <w:rsid w:val="00C26A1C"/>
    <w:rsid w:val="00C37B34"/>
    <w:rsid w:val="00C46838"/>
    <w:rsid w:val="00C64978"/>
    <w:rsid w:val="00C650BE"/>
    <w:rsid w:val="00C716CC"/>
    <w:rsid w:val="00C73FCF"/>
    <w:rsid w:val="00C74C28"/>
    <w:rsid w:val="00C77EAC"/>
    <w:rsid w:val="00C8003C"/>
    <w:rsid w:val="00C80567"/>
    <w:rsid w:val="00C80824"/>
    <w:rsid w:val="00C80F59"/>
    <w:rsid w:val="00C9418E"/>
    <w:rsid w:val="00CB28C6"/>
    <w:rsid w:val="00CB2D76"/>
    <w:rsid w:val="00CB7FF3"/>
    <w:rsid w:val="00CC64EF"/>
    <w:rsid w:val="00CC6F5D"/>
    <w:rsid w:val="00CD2F22"/>
    <w:rsid w:val="00CD53A9"/>
    <w:rsid w:val="00CE1755"/>
    <w:rsid w:val="00CF4DC7"/>
    <w:rsid w:val="00CF54EC"/>
    <w:rsid w:val="00CF6607"/>
    <w:rsid w:val="00D01736"/>
    <w:rsid w:val="00D0492F"/>
    <w:rsid w:val="00D05AB6"/>
    <w:rsid w:val="00D158D3"/>
    <w:rsid w:val="00D21565"/>
    <w:rsid w:val="00D23519"/>
    <w:rsid w:val="00D31878"/>
    <w:rsid w:val="00D31CE9"/>
    <w:rsid w:val="00D31FD5"/>
    <w:rsid w:val="00D32102"/>
    <w:rsid w:val="00D34B74"/>
    <w:rsid w:val="00D423F7"/>
    <w:rsid w:val="00D431F2"/>
    <w:rsid w:val="00D43964"/>
    <w:rsid w:val="00D457C8"/>
    <w:rsid w:val="00D556A8"/>
    <w:rsid w:val="00D62843"/>
    <w:rsid w:val="00D63D84"/>
    <w:rsid w:val="00D73642"/>
    <w:rsid w:val="00D74511"/>
    <w:rsid w:val="00D7668C"/>
    <w:rsid w:val="00D80BE3"/>
    <w:rsid w:val="00D8118A"/>
    <w:rsid w:val="00D81E3D"/>
    <w:rsid w:val="00D825CC"/>
    <w:rsid w:val="00D962F9"/>
    <w:rsid w:val="00DB3C3B"/>
    <w:rsid w:val="00DC04C9"/>
    <w:rsid w:val="00DD3F4D"/>
    <w:rsid w:val="00DD6D39"/>
    <w:rsid w:val="00DD7025"/>
    <w:rsid w:val="00DD7166"/>
    <w:rsid w:val="00DE3681"/>
    <w:rsid w:val="00DE3858"/>
    <w:rsid w:val="00DE5D35"/>
    <w:rsid w:val="00DE5EA4"/>
    <w:rsid w:val="00DF68BD"/>
    <w:rsid w:val="00DF746E"/>
    <w:rsid w:val="00DF7D81"/>
    <w:rsid w:val="00E01EDF"/>
    <w:rsid w:val="00E02C51"/>
    <w:rsid w:val="00E047CC"/>
    <w:rsid w:val="00E12230"/>
    <w:rsid w:val="00E12FAA"/>
    <w:rsid w:val="00E20F8A"/>
    <w:rsid w:val="00E217B9"/>
    <w:rsid w:val="00E21A70"/>
    <w:rsid w:val="00E22A90"/>
    <w:rsid w:val="00E233FD"/>
    <w:rsid w:val="00E23EC9"/>
    <w:rsid w:val="00E37536"/>
    <w:rsid w:val="00E40A5F"/>
    <w:rsid w:val="00E44E30"/>
    <w:rsid w:val="00E451B5"/>
    <w:rsid w:val="00E4579D"/>
    <w:rsid w:val="00E56112"/>
    <w:rsid w:val="00E667F2"/>
    <w:rsid w:val="00E7585C"/>
    <w:rsid w:val="00E9043A"/>
    <w:rsid w:val="00E91394"/>
    <w:rsid w:val="00E93716"/>
    <w:rsid w:val="00EA0274"/>
    <w:rsid w:val="00EA14F1"/>
    <w:rsid w:val="00EA392F"/>
    <w:rsid w:val="00EA7F37"/>
    <w:rsid w:val="00EB0CD0"/>
    <w:rsid w:val="00EB1D89"/>
    <w:rsid w:val="00EB7774"/>
    <w:rsid w:val="00EC3847"/>
    <w:rsid w:val="00EC3D88"/>
    <w:rsid w:val="00EC4080"/>
    <w:rsid w:val="00EC73E4"/>
    <w:rsid w:val="00ED4B5D"/>
    <w:rsid w:val="00EE1DBC"/>
    <w:rsid w:val="00EE6B9F"/>
    <w:rsid w:val="00EF08B8"/>
    <w:rsid w:val="00F00D71"/>
    <w:rsid w:val="00F01FF3"/>
    <w:rsid w:val="00F1313C"/>
    <w:rsid w:val="00F15BC6"/>
    <w:rsid w:val="00F17E87"/>
    <w:rsid w:val="00F24A2E"/>
    <w:rsid w:val="00F32756"/>
    <w:rsid w:val="00F34521"/>
    <w:rsid w:val="00F50D61"/>
    <w:rsid w:val="00F54E9B"/>
    <w:rsid w:val="00F60463"/>
    <w:rsid w:val="00F6335C"/>
    <w:rsid w:val="00F7386E"/>
    <w:rsid w:val="00F80C09"/>
    <w:rsid w:val="00F94B3E"/>
    <w:rsid w:val="00F9549B"/>
    <w:rsid w:val="00FA0C61"/>
    <w:rsid w:val="00FA11BB"/>
    <w:rsid w:val="00FB3B80"/>
    <w:rsid w:val="00FB5EA6"/>
    <w:rsid w:val="00FC748F"/>
    <w:rsid w:val="00FD4BF1"/>
    <w:rsid w:val="00FE0BE9"/>
    <w:rsid w:val="00FF2F33"/>
    <w:rsid w:val="00FF38E7"/>
    <w:rsid w:val="00FF71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950D1"/>
  <w15:chartTrackingRefBased/>
  <w15:docId w15:val="{23934B92-5119-4DAE-9CCC-5644D5940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1B5"/>
    <w:pPr>
      <w:spacing w:after="0" w:line="240" w:lineRule="auto"/>
    </w:pPr>
    <w:rPr>
      <w:rFonts w:eastAsiaTheme="minorEastAsia"/>
    </w:rPr>
  </w:style>
  <w:style w:type="paragraph" w:styleId="Heading1">
    <w:name w:val="heading 1"/>
    <w:basedOn w:val="Normal"/>
    <w:next w:val="Normal"/>
    <w:link w:val="Heading1Char"/>
    <w:uiPriority w:val="9"/>
    <w:qFormat/>
    <w:rsid w:val="00E451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51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51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51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51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51B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51B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51B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51B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51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51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51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51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51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51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51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51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51B5"/>
    <w:rPr>
      <w:rFonts w:eastAsiaTheme="majorEastAsia" w:cstheme="majorBidi"/>
      <w:color w:val="272727" w:themeColor="text1" w:themeTint="D8"/>
    </w:rPr>
  </w:style>
  <w:style w:type="paragraph" w:styleId="Title">
    <w:name w:val="Title"/>
    <w:basedOn w:val="Normal"/>
    <w:next w:val="Normal"/>
    <w:link w:val="TitleChar"/>
    <w:uiPriority w:val="10"/>
    <w:qFormat/>
    <w:rsid w:val="00E451B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51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51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51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51B5"/>
    <w:pPr>
      <w:spacing w:before="160"/>
      <w:jc w:val="center"/>
    </w:pPr>
    <w:rPr>
      <w:i/>
      <w:iCs/>
      <w:color w:val="404040" w:themeColor="text1" w:themeTint="BF"/>
    </w:rPr>
  </w:style>
  <w:style w:type="character" w:customStyle="1" w:styleId="QuoteChar">
    <w:name w:val="Quote Char"/>
    <w:basedOn w:val="DefaultParagraphFont"/>
    <w:link w:val="Quote"/>
    <w:uiPriority w:val="29"/>
    <w:rsid w:val="00E451B5"/>
    <w:rPr>
      <w:i/>
      <w:iCs/>
      <w:color w:val="404040" w:themeColor="text1" w:themeTint="BF"/>
    </w:rPr>
  </w:style>
  <w:style w:type="paragraph" w:styleId="ListParagraph">
    <w:name w:val="List Paragraph"/>
    <w:aliases w:val="Elenco Normale,Elenco NormaleCxSpLast,Абзац маркированнный,Содержание. 2 уровень,Bullet List,FooterText,numbered,List_Paragraph,Multilevel para_II,List Paragraph1,list paragraph (numbered (a)),list paragraph1,wb para,akapit z listą bs,cps"/>
    <w:basedOn w:val="Normal"/>
    <w:link w:val="ListParagraphChar"/>
    <w:uiPriority w:val="34"/>
    <w:qFormat/>
    <w:rsid w:val="00E451B5"/>
    <w:pPr>
      <w:ind w:left="720"/>
      <w:contextualSpacing/>
    </w:pPr>
  </w:style>
  <w:style w:type="character" w:styleId="IntenseEmphasis">
    <w:name w:val="Intense Emphasis"/>
    <w:basedOn w:val="DefaultParagraphFont"/>
    <w:uiPriority w:val="21"/>
    <w:qFormat/>
    <w:rsid w:val="00E451B5"/>
    <w:rPr>
      <w:i/>
      <w:iCs/>
      <w:color w:val="0F4761" w:themeColor="accent1" w:themeShade="BF"/>
    </w:rPr>
  </w:style>
  <w:style w:type="paragraph" w:styleId="IntenseQuote">
    <w:name w:val="Intense Quote"/>
    <w:basedOn w:val="Normal"/>
    <w:next w:val="Normal"/>
    <w:link w:val="IntenseQuoteChar"/>
    <w:uiPriority w:val="30"/>
    <w:qFormat/>
    <w:rsid w:val="00E451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51B5"/>
    <w:rPr>
      <w:i/>
      <w:iCs/>
      <w:color w:val="0F4761" w:themeColor="accent1" w:themeShade="BF"/>
    </w:rPr>
  </w:style>
  <w:style w:type="character" w:styleId="IntenseReference">
    <w:name w:val="Intense Reference"/>
    <w:basedOn w:val="DefaultParagraphFont"/>
    <w:uiPriority w:val="32"/>
    <w:qFormat/>
    <w:rsid w:val="00E451B5"/>
    <w:rPr>
      <w:b/>
      <w:bCs/>
      <w:smallCaps/>
      <w:color w:val="0F4761" w:themeColor="accent1" w:themeShade="BF"/>
      <w:spacing w:val="5"/>
    </w:rPr>
  </w:style>
  <w:style w:type="character" w:customStyle="1" w:styleId="ListParagraphChar">
    <w:name w:val="List Paragraph Char"/>
    <w:aliases w:val="Elenco Normale Char,Elenco NormaleCxSpLast Char,Абзац маркированнный Char,Содержание. 2 уровень Char,Bullet List Char,FooterText Char,numbered Char,List_Paragraph Char,Multilevel para_II Char,List Paragraph1 Char,list paragraph1 Char"/>
    <w:link w:val="ListParagraph"/>
    <w:uiPriority w:val="34"/>
    <w:locked/>
    <w:rsid w:val="00E451B5"/>
  </w:style>
  <w:style w:type="table" w:styleId="TableGrid">
    <w:name w:val="Table Grid"/>
    <w:basedOn w:val="TableNormal"/>
    <w:uiPriority w:val="39"/>
    <w:rsid w:val="00E451B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451B5"/>
    <w:pPr>
      <w:spacing w:after="120" w:line="480" w:lineRule="auto"/>
    </w:pPr>
  </w:style>
  <w:style w:type="character" w:customStyle="1" w:styleId="BodyText2Char">
    <w:name w:val="Body Text 2 Char"/>
    <w:basedOn w:val="DefaultParagraphFont"/>
    <w:link w:val="BodyText2"/>
    <w:uiPriority w:val="99"/>
    <w:rsid w:val="00E451B5"/>
    <w:rPr>
      <w:rFonts w:eastAsiaTheme="minorEastAsia"/>
    </w:rPr>
  </w:style>
  <w:style w:type="table" w:customStyle="1" w:styleId="TableGrid0">
    <w:name w:val="TableGrid"/>
    <w:rsid w:val="00B86C56"/>
    <w:pPr>
      <w:spacing w:after="0" w:line="240" w:lineRule="auto"/>
    </w:pPr>
    <w:rPr>
      <w:rFonts w:eastAsia="Times New Roman"/>
      <w:kern w:val="0"/>
      <w:sz w:val="22"/>
      <w:szCs w:val="22"/>
      <w14:ligatures w14:val="none"/>
    </w:rPr>
    <w:tblPr>
      <w:tblCellMar>
        <w:top w:w="0" w:type="dxa"/>
        <w:left w:w="0" w:type="dxa"/>
        <w:bottom w:w="0" w:type="dxa"/>
        <w:right w:w="0" w:type="dxa"/>
      </w:tblCellMar>
    </w:tblPr>
  </w:style>
  <w:style w:type="character" w:styleId="Hyperlink">
    <w:name w:val="Hyperlink"/>
    <w:basedOn w:val="DefaultParagraphFont"/>
    <w:uiPriority w:val="99"/>
    <w:unhideWhenUsed/>
    <w:rsid w:val="008E2CC8"/>
    <w:rPr>
      <w:color w:val="467886" w:themeColor="hyperlink"/>
      <w:u w:val="single"/>
    </w:rPr>
  </w:style>
  <w:style w:type="character" w:styleId="UnresolvedMention">
    <w:name w:val="Unresolved Mention"/>
    <w:basedOn w:val="DefaultParagraphFont"/>
    <w:uiPriority w:val="99"/>
    <w:semiHidden/>
    <w:unhideWhenUsed/>
    <w:rsid w:val="008E2CC8"/>
    <w:rPr>
      <w:color w:val="605E5C"/>
      <w:shd w:val="clear" w:color="auto" w:fill="E1DFDD"/>
    </w:rPr>
  </w:style>
  <w:style w:type="character" w:styleId="PlaceholderText">
    <w:name w:val="Placeholder Text"/>
    <w:basedOn w:val="DefaultParagraphFont"/>
    <w:uiPriority w:val="99"/>
    <w:semiHidden/>
    <w:rsid w:val="00603BE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118103">
      <w:bodyDiv w:val="1"/>
      <w:marLeft w:val="0"/>
      <w:marRight w:val="0"/>
      <w:marTop w:val="0"/>
      <w:marBottom w:val="0"/>
      <w:divBdr>
        <w:top w:val="none" w:sz="0" w:space="0" w:color="auto"/>
        <w:left w:val="none" w:sz="0" w:space="0" w:color="auto"/>
        <w:bottom w:val="none" w:sz="0" w:space="0" w:color="auto"/>
        <w:right w:val="none" w:sz="0" w:space="0" w:color="auto"/>
      </w:divBdr>
    </w:div>
    <w:div w:id="1147627032">
      <w:bodyDiv w:val="1"/>
      <w:marLeft w:val="0"/>
      <w:marRight w:val="0"/>
      <w:marTop w:val="0"/>
      <w:marBottom w:val="0"/>
      <w:divBdr>
        <w:top w:val="none" w:sz="0" w:space="0" w:color="auto"/>
        <w:left w:val="none" w:sz="0" w:space="0" w:color="auto"/>
        <w:bottom w:val="none" w:sz="0" w:space="0" w:color="auto"/>
        <w:right w:val="none" w:sz="0" w:space="0" w:color="auto"/>
      </w:divBdr>
    </w:div>
    <w:div w:id="1201673348">
      <w:bodyDiv w:val="1"/>
      <w:marLeft w:val="0"/>
      <w:marRight w:val="0"/>
      <w:marTop w:val="0"/>
      <w:marBottom w:val="0"/>
      <w:divBdr>
        <w:top w:val="none" w:sz="0" w:space="0" w:color="auto"/>
        <w:left w:val="none" w:sz="0" w:space="0" w:color="auto"/>
        <w:bottom w:val="none" w:sz="0" w:space="0" w:color="auto"/>
        <w:right w:val="none" w:sz="0" w:space="0" w:color="auto"/>
      </w:divBdr>
    </w:div>
    <w:div w:id="1204824059">
      <w:bodyDiv w:val="1"/>
      <w:marLeft w:val="0"/>
      <w:marRight w:val="0"/>
      <w:marTop w:val="0"/>
      <w:marBottom w:val="0"/>
      <w:divBdr>
        <w:top w:val="none" w:sz="0" w:space="0" w:color="auto"/>
        <w:left w:val="none" w:sz="0" w:space="0" w:color="auto"/>
        <w:bottom w:val="none" w:sz="0" w:space="0" w:color="auto"/>
        <w:right w:val="none" w:sz="0" w:space="0" w:color="auto"/>
      </w:divBdr>
    </w:div>
    <w:div w:id="1449349690">
      <w:bodyDiv w:val="1"/>
      <w:marLeft w:val="0"/>
      <w:marRight w:val="0"/>
      <w:marTop w:val="0"/>
      <w:marBottom w:val="0"/>
      <w:divBdr>
        <w:top w:val="none" w:sz="0" w:space="0" w:color="auto"/>
        <w:left w:val="none" w:sz="0" w:space="0" w:color="auto"/>
        <w:bottom w:val="none" w:sz="0" w:space="0" w:color="auto"/>
        <w:right w:val="none" w:sz="0" w:space="0" w:color="auto"/>
      </w:divBdr>
    </w:div>
    <w:div w:id="1915553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362</TotalTime>
  <Pages>3</Pages>
  <Words>500</Words>
  <Characters>2628</Characters>
  <Application>Microsoft Office Word</Application>
  <DocSecurity>0</DocSecurity>
  <Lines>101</Lines>
  <Paragraphs>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Dastanbek Ulanbek Uulu</dc:creator>
  <cp:keywords/>
  <dc:description/>
  <cp:lastModifiedBy>Gulizat Bekmurzaeva</cp:lastModifiedBy>
  <cp:revision>3</cp:revision>
  <cp:lastPrinted>2026-06-29T10:07:00Z</cp:lastPrinted>
  <dcterms:created xsi:type="dcterms:W3CDTF">2026-04-19T08:34:00Z</dcterms:created>
  <dcterms:modified xsi:type="dcterms:W3CDTF">2026-08-19T05:26:00Z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2025-04-23T09:31:13Z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d6e17adc-cdaf-4ae2-b818-bee2babba02a</vt:lpwstr>
  </property>
  <property fmtid="{D5CDD505-2E9C-101B-9397-08002B2CF9AE}" pid="8" name="MSIP_Label_d85bea94-60d0-4a5c-9138-48420e73067f_ContentBits">
    <vt:lpwstr>0</vt:lpwstr>
  </property>
</Properties>
</file>